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BBE" w:rsidRPr="00096BBE" w:rsidRDefault="00415EEB" w:rsidP="00991241">
      <w:pPr>
        <w:jc w:val="center"/>
        <w:rPr>
          <w:rFonts w:ascii="黑体" w:eastAsia="黑体" w:hAnsi="黑体"/>
          <w:b/>
          <w:sz w:val="44"/>
          <w:szCs w:val="44"/>
        </w:rPr>
      </w:pPr>
      <w:r w:rsidRPr="00611BC9">
        <w:rPr>
          <w:rFonts w:ascii="黑体" w:eastAsia="黑体" w:hAnsi="黑体"/>
          <w:sz w:val="44"/>
          <w:szCs w:val="44"/>
        </w:rPr>
        <w:t>哈尔滨体育学院关于提升师生信息技术应用能力的培训</w:t>
      </w:r>
      <w:r w:rsidRPr="00611BC9">
        <w:rPr>
          <w:rFonts w:ascii="黑体" w:eastAsia="黑体" w:hAnsi="黑体" w:hint="eastAsia"/>
          <w:sz w:val="44"/>
          <w:szCs w:val="44"/>
        </w:rPr>
        <w:t>（一）</w:t>
      </w:r>
    </w:p>
    <w:p w:rsidR="00991241" w:rsidRPr="00096BBE" w:rsidRDefault="00415EEB" w:rsidP="00991241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——</w:t>
      </w:r>
      <w:r w:rsidR="00991241" w:rsidRPr="00096BBE">
        <w:rPr>
          <w:rFonts w:ascii="黑体" w:eastAsia="黑体" w:hAnsi="黑体" w:hint="eastAsia"/>
          <w:sz w:val="44"/>
          <w:szCs w:val="44"/>
        </w:rPr>
        <w:t>网络连接填写</w:t>
      </w:r>
      <w:proofErr w:type="spellStart"/>
      <w:r w:rsidR="00991241" w:rsidRPr="00096BBE">
        <w:rPr>
          <w:rFonts w:ascii="黑体" w:eastAsia="黑体" w:hAnsi="黑体" w:hint="eastAsia"/>
          <w:sz w:val="44"/>
          <w:szCs w:val="44"/>
        </w:rPr>
        <w:t>ip</w:t>
      </w:r>
      <w:proofErr w:type="spellEnd"/>
      <w:r w:rsidR="00991241" w:rsidRPr="00096BBE">
        <w:rPr>
          <w:rFonts w:ascii="黑体" w:eastAsia="黑体" w:hAnsi="黑体" w:hint="eastAsia"/>
          <w:sz w:val="44"/>
          <w:szCs w:val="44"/>
        </w:rPr>
        <w:t>小技巧</w:t>
      </w:r>
    </w:p>
    <w:p w:rsidR="00096BBE" w:rsidRPr="00546A34" w:rsidRDefault="00546A34" w:rsidP="00546A34">
      <w:pPr>
        <w:ind w:firstLine="600"/>
        <w:rPr>
          <w:rFonts w:ascii="仿宋" w:eastAsia="仿宋" w:hAnsi="仿宋"/>
          <w:b/>
          <w:sz w:val="30"/>
          <w:szCs w:val="30"/>
        </w:rPr>
      </w:pPr>
      <w:r w:rsidRPr="00546A34">
        <w:rPr>
          <w:rFonts w:ascii="仿宋" w:eastAsia="仿宋" w:hAnsi="仿宋" w:hint="eastAsia"/>
          <w:b/>
          <w:sz w:val="30"/>
          <w:szCs w:val="30"/>
        </w:rPr>
        <w:t>一、</w:t>
      </w:r>
      <w:r w:rsidR="00096BBE" w:rsidRPr="00546A34">
        <w:rPr>
          <w:rFonts w:ascii="仿宋" w:eastAsia="仿宋" w:hAnsi="仿宋" w:hint="eastAsia"/>
          <w:b/>
          <w:sz w:val="30"/>
          <w:szCs w:val="30"/>
        </w:rPr>
        <w:t>办公区、教学区电脑确保有网络连接</w:t>
      </w:r>
    </w:p>
    <w:p w:rsidR="00546A34" w:rsidRPr="00546A34" w:rsidRDefault="00546A34" w:rsidP="00546A34">
      <w:pPr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可通过查看机箱背后网卡状态灯、查看网络连接等方式确认。</w:t>
      </w:r>
    </w:p>
    <w:p w:rsidR="00991241" w:rsidRPr="00546A34" w:rsidRDefault="00546A34" w:rsidP="00546A34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546A34">
        <w:rPr>
          <w:rFonts w:ascii="仿宋" w:eastAsia="仿宋" w:hAnsi="仿宋" w:hint="eastAsia"/>
          <w:b/>
          <w:sz w:val="30"/>
          <w:szCs w:val="30"/>
        </w:rPr>
        <w:t>二、查看网络连接方法</w:t>
      </w:r>
      <w:r w:rsidR="00415EEB">
        <w:rPr>
          <w:rFonts w:ascii="仿宋" w:eastAsia="仿宋" w:hAnsi="仿宋" w:hint="eastAsia"/>
          <w:b/>
          <w:sz w:val="30"/>
          <w:szCs w:val="30"/>
        </w:rPr>
        <w:t>（以win10为例，win7基本相同）</w:t>
      </w:r>
    </w:p>
    <w:p w:rsidR="00991241" w:rsidRPr="00096BBE" w:rsidRDefault="00991241" w:rsidP="00096BB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96BBE">
        <w:rPr>
          <w:rFonts w:ascii="仿宋" w:eastAsia="仿宋" w:hAnsi="仿宋" w:hint="eastAsia"/>
          <w:sz w:val="30"/>
          <w:szCs w:val="30"/>
        </w:rPr>
        <w:t xml:space="preserve">每个上网用户都需要把电脑网线接口与每个办公室都有的网络接口（在墙上）用网络连接线（简称网线）连接，连接上以后在电脑的网络设置。 </w:t>
      </w:r>
    </w:p>
    <w:p w:rsidR="00991241" w:rsidRDefault="00E63EDD" w:rsidP="00991241">
      <w:pPr>
        <w:widowControl/>
        <w:jc w:val="center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/>
          <w:noProof/>
          <w:kern w:val="0"/>
          <w:sz w:val="30"/>
          <w:szCs w:val="30"/>
        </w:rPr>
        <w:pict>
          <v:rect id="_x0000_s2050" style="position:absolute;left:0;text-align:left;margin-left:195.5pt;margin-top:31.2pt;width:28.8pt;height:22.4pt;z-index:251660288" strokecolor="red">
            <v:fill opacity="0"/>
          </v:rect>
        </w:pict>
      </w:r>
      <w:r w:rsidR="00991241" w:rsidRPr="00096BBE">
        <w:rPr>
          <w:rFonts w:ascii="仿宋" w:eastAsia="仿宋" w:hAnsi="仿宋" w:cs="宋体"/>
          <w:noProof/>
          <w:kern w:val="0"/>
          <w:sz w:val="30"/>
          <w:szCs w:val="30"/>
        </w:rPr>
        <w:drawing>
          <wp:inline distT="0" distB="0" distL="0" distR="0">
            <wp:extent cx="3038475" cy="609600"/>
            <wp:effectExtent l="19050" t="0" r="9525" b="0"/>
            <wp:docPr id="1" name="图片 1" descr="C:\Users\Administrator\AppData\Roaming\Tencent\Users\14650694\QQ\WinTemp\RichOle\@{61{31NG7_IH]A8R7}I3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14650694\QQ\WinTemp\RichOle\@{61{31NG7_IH]A8R7}I3P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57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BBE" w:rsidRPr="00096BBE" w:rsidRDefault="00096BBE" w:rsidP="00991241">
      <w:pPr>
        <w:widowControl/>
        <w:jc w:val="center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/>
          <w:kern w:val="0"/>
          <w:szCs w:val="21"/>
        </w:rPr>
        <w:t>图一</w:t>
      </w:r>
      <w:r>
        <w:rPr>
          <w:rFonts w:ascii="仿宋" w:eastAsia="仿宋" w:hAnsi="仿宋" w:cs="宋体" w:hint="eastAsia"/>
          <w:kern w:val="0"/>
          <w:szCs w:val="21"/>
        </w:rPr>
        <w:t xml:space="preserve"> 屏幕右下角</w:t>
      </w:r>
    </w:p>
    <w:p w:rsidR="00991241" w:rsidRPr="00096BBE" w:rsidRDefault="00991241" w:rsidP="00096BB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96BBE">
        <w:rPr>
          <w:rFonts w:ascii="仿宋" w:eastAsia="仿宋" w:hAnsi="仿宋" w:hint="eastAsia"/>
          <w:sz w:val="30"/>
          <w:szCs w:val="30"/>
        </w:rPr>
        <w:t xml:space="preserve">再点击网络和共享中心。 </w:t>
      </w:r>
    </w:p>
    <w:p w:rsidR="00991241" w:rsidRDefault="00E63EDD" w:rsidP="00096BBE">
      <w:pPr>
        <w:widowControl/>
        <w:jc w:val="center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/>
          <w:noProof/>
          <w:kern w:val="0"/>
          <w:sz w:val="30"/>
          <w:szCs w:val="30"/>
        </w:rPr>
        <w:pict>
          <v:rect id="_x0000_s2051" style="position:absolute;left:0;text-align:left;margin-left:254.6pt;margin-top:37.25pt;width:73.7pt;height:27pt;z-index:251661312" strokecolor="red">
            <v:fill opacity="0"/>
          </v:rect>
        </w:pict>
      </w:r>
      <w:r w:rsidR="00991241" w:rsidRPr="00096BBE">
        <w:rPr>
          <w:rFonts w:ascii="仿宋" w:eastAsia="仿宋" w:hAnsi="仿宋" w:cs="宋体"/>
          <w:noProof/>
          <w:kern w:val="0"/>
          <w:sz w:val="30"/>
          <w:szCs w:val="30"/>
        </w:rPr>
        <w:drawing>
          <wp:inline distT="0" distB="0" distL="0" distR="0">
            <wp:extent cx="3778250" cy="1086341"/>
            <wp:effectExtent l="19050" t="0" r="0" b="0"/>
            <wp:docPr id="3" name="图片 3" descr="C:\Users\Administrator\AppData\Roaming\Tencent\Users\14650694\QQ\WinTemp\RichOle\{03@)E47WFJY$Y)`R1_$]5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14650694\QQ\WinTemp\RichOle\{03@)E47WFJY$Y)`R1_$]5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657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0" cy="1086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A34" w:rsidRPr="00546A34" w:rsidRDefault="00546A34" w:rsidP="00096BBE">
      <w:pPr>
        <w:widowControl/>
        <w:jc w:val="center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/>
          <w:kern w:val="0"/>
          <w:szCs w:val="21"/>
        </w:rPr>
        <w:t>图二</w:t>
      </w:r>
      <w:r>
        <w:rPr>
          <w:rFonts w:ascii="仿宋" w:eastAsia="仿宋" w:hAnsi="仿宋" w:cs="宋体" w:hint="eastAsia"/>
          <w:kern w:val="0"/>
          <w:szCs w:val="21"/>
        </w:rPr>
        <w:t xml:space="preserve"> 网络和共享中心</w:t>
      </w:r>
    </w:p>
    <w:p w:rsidR="00991241" w:rsidRPr="00096BBE" w:rsidRDefault="00991241" w:rsidP="00096BB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96BBE">
        <w:rPr>
          <w:rFonts w:ascii="仿宋" w:eastAsia="仿宋" w:hAnsi="仿宋" w:hint="eastAsia"/>
          <w:sz w:val="30"/>
          <w:szCs w:val="30"/>
        </w:rPr>
        <w:t>再点击以太网。</w:t>
      </w:r>
    </w:p>
    <w:p w:rsidR="00991241" w:rsidRDefault="00E63EDD" w:rsidP="00546A34">
      <w:pPr>
        <w:widowControl/>
        <w:jc w:val="center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/>
          <w:noProof/>
          <w:kern w:val="0"/>
          <w:sz w:val="30"/>
          <w:szCs w:val="30"/>
        </w:rPr>
        <w:pict>
          <v:rect id="_x0000_s2052" style="position:absolute;left:0;text-align:left;margin-left:312.25pt;margin-top:36.05pt;width:54pt;height:27pt;z-index:251662336" strokecolor="red">
            <v:fill opacity="0"/>
          </v:rect>
        </w:pict>
      </w:r>
      <w:r w:rsidR="00991241" w:rsidRPr="00096BBE">
        <w:rPr>
          <w:rFonts w:ascii="仿宋" w:eastAsia="仿宋" w:hAnsi="仿宋" w:cs="宋体"/>
          <w:noProof/>
          <w:kern w:val="0"/>
          <w:sz w:val="30"/>
          <w:szCs w:val="30"/>
        </w:rPr>
        <w:drawing>
          <wp:inline distT="0" distB="0" distL="0" distR="0">
            <wp:extent cx="5286375" cy="914400"/>
            <wp:effectExtent l="19050" t="0" r="9525" b="0"/>
            <wp:docPr id="5" name="图片 5" descr="C:\Users\Administrator\AppData\Roaming\Tencent\Users\14650694\QQ\WinTemp\RichOle\1ZT2LSTURHD8`_5KT(B_58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Roaming\Tencent\Users\14650694\QQ\WinTemp\RichOle\1ZT2LSTURHD8`_5KT(B_58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4318" b="53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A34" w:rsidRPr="00546A34" w:rsidRDefault="00546A34" w:rsidP="00546A34">
      <w:pPr>
        <w:widowControl/>
        <w:jc w:val="center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/>
          <w:kern w:val="0"/>
          <w:szCs w:val="21"/>
        </w:rPr>
        <w:t>图三</w:t>
      </w:r>
      <w:r>
        <w:rPr>
          <w:rFonts w:ascii="仿宋" w:eastAsia="仿宋" w:hAnsi="仿宋" w:cs="宋体" w:hint="eastAsia"/>
          <w:kern w:val="0"/>
          <w:szCs w:val="21"/>
        </w:rPr>
        <w:t xml:space="preserve"> 点击以太网</w:t>
      </w:r>
      <w:r w:rsidR="00415EEB">
        <w:rPr>
          <w:rFonts w:ascii="仿宋" w:eastAsia="仿宋" w:hAnsi="仿宋" w:cs="宋体" w:hint="eastAsia"/>
          <w:kern w:val="0"/>
          <w:szCs w:val="21"/>
        </w:rPr>
        <w:t>（win7系统为“本地连接”）</w:t>
      </w:r>
    </w:p>
    <w:p w:rsidR="00991241" w:rsidRPr="00096BBE" w:rsidRDefault="00991241" w:rsidP="00096BB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96BBE">
        <w:rPr>
          <w:rFonts w:ascii="仿宋" w:eastAsia="仿宋" w:hAnsi="仿宋" w:hint="eastAsia"/>
          <w:sz w:val="30"/>
          <w:szCs w:val="30"/>
        </w:rPr>
        <w:t>点击属性。</w:t>
      </w:r>
    </w:p>
    <w:p w:rsidR="00991241" w:rsidRDefault="00E63EDD" w:rsidP="00546A34">
      <w:pPr>
        <w:widowControl/>
        <w:jc w:val="center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/>
          <w:noProof/>
          <w:kern w:val="0"/>
          <w:sz w:val="30"/>
          <w:szCs w:val="30"/>
        </w:rPr>
        <w:lastRenderedPageBreak/>
        <w:pict>
          <v:rect id="_x0000_s2053" style="position:absolute;left:0;text-align:left;margin-left:133.8pt;margin-top:149pt;width:56.7pt;height:20.5pt;z-index:251663360" strokecolor="red">
            <v:fill opacity="0"/>
          </v:rect>
        </w:pict>
      </w:r>
      <w:r w:rsidR="00991241" w:rsidRPr="00096BBE">
        <w:rPr>
          <w:rFonts w:ascii="仿宋" w:eastAsia="仿宋" w:hAnsi="仿宋" w:cs="宋体"/>
          <w:noProof/>
          <w:kern w:val="0"/>
          <w:sz w:val="30"/>
          <w:szCs w:val="30"/>
        </w:rPr>
        <w:drawing>
          <wp:inline distT="0" distB="0" distL="0" distR="0">
            <wp:extent cx="2876550" cy="2228850"/>
            <wp:effectExtent l="19050" t="0" r="0" b="0"/>
            <wp:docPr id="7" name="图片 7" descr="C:\Users\Administrator\AppData\Roaming\Tencent\Users\14650694\QQ\WinTemp\RichOle\9IH3`(PZ}Q1L3XV~)D5E@{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AppData\Roaming\Tencent\Users\14650694\QQ\WinTemp\RichOle\9IH3`(PZ}Q1L3XV~)D5E@{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3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A34" w:rsidRPr="00546A34" w:rsidRDefault="00546A34" w:rsidP="00546A34">
      <w:pPr>
        <w:widowControl/>
        <w:jc w:val="center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/>
          <w:kern w:val="0"/>
          <w:szCs w:val="21"/>
        </w:rPr>
        <w:t>图四</w:t>
      </w:r>
      <w:r>
        <w:rPr>
          <w:rFonts w:ascii="仿宋" w:eastAsia="仿宋" w:hAnsi="仿宋" w:cs="宋体" w:hint="eastAsia"/>
          <w:kern w:val="0"/>
          <w:szCs w:val="21"/>
        </w:rPr>
        <w:t xml:space="preserve"> 点击属性</w:t>
      </w:r>
    </w:p>
    <w:p w:rsidR="00991241" w:rsidRPr="00096BBE" w:rsidRDefault="00991241" w:rsidP="00096BB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96BBE">
        <w:rPr>
          <w:rFonts w:ascii="仿宋" w:eastAsia="仿宋" w:hAnsi="仿宋" w:hint="eastAsia"/>
          <w:sz w:val="30"/>
          <w:szCs w:val="30"/>
        </w:rPr>
        <w:t>点击ipv4里填写网络管理科给您的固定</w:t>
      </w:r>
      <w:proofErr w:type="spellStart"/>
      <w:r w:rsidRPr="00096BBE">
        <w:rPr>
          <w:rFonts w:ascii="仿宋" w:eastAsia="仿宋" w:hAnsi="仿宋" w:hint="eastAsia"/>
          <w:sz w:val="30"/>
          <w:szCs w:val="30"/>
        </w:rPr>
        <w:t>ip</w:t>
      </w:r>
      <w:proofErr w:type="spellEnd"/>
      <w:r w:rsidRPr="00096BBE">
        <w:rPr>
          <w:rFonts w:ascii="仿宋" w:eastAsia="仿宋" w:hAnsi="仿宋" w:hint="eastAsia"/>
          <w:sz w:val="30"/>
          <w:szCs w:val="30"/>
        </w:rPr>
        <w:t>地址，</w:t>
      </w:r>
      <w:proofErr w:type="spellStart"/>
      <w:r w:rsidRPr="00096BBE">
        <w:rPr>
          <w:rFonts w:ascii="仿宋" w:eastAsia="仿宋" w:hAnsi="仿宋" w:hint="eastAsia"/>
          <w:sz w:val="30"/>
          <w:szCs w:val="30"/>
        </w:rPr>
        <w:t>ip</w:t>
      </w:r>
      <w:proofErr w:type="spellEnd"/>
      <w:r w:rsidRPr="00096BBE">
        <w:rPr>
          <w:rFonts w:ascii="仿宋" w:eastAsia="仿宋" w:hAnsi="仿宋" w:hint="eastAsia"/>
          <w:sz w:val="30"/>
          <w:szCs w:val="30"/>
        </w:rPr>
        <w:t>地址唯一，填上后不允许随意更改。</w:t>
      </w:r>
    </w:p>
    <w:p w:rsidR="00991241" w:rsidRDefault="00E63EDD" w:rsidP="00546A34">
      <w:pPr>
        <w:widowControl/>
        <w:jc w:val="center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/>
          <w:noProof/>
          <w:kern w:val="0"/>
          <w:sz w:val="30"/>
          <w:szCs w:val="30"/>
        </w:rPr>
        <w:pict>
          <v:rect id="_x0000_s2054" style="position:absolute;left:0;text-align:left;margin-left:151.5pt;margin-top:128.1pt;width:118.3pt;height:12.2pt;z-index:251664384" strokecolor="red">
            <v:fill opacity="0"/>
          </v:rect>
        </w:pict>
      </w:r>
      <w:r w:rsidR="00991241" w:rsidRPr="00096BBE">
        <w:rPr>
          <w:rFonts w:ascii="仿宋" w:eastAsia="仿宋" w:hAnsi="仿宋" w:cs="宋体"/>
          <w:noProof/>
          <w:kern w:val="0"/>
          <w:sz w:val="30"/>
          <w:szCs w:val="30"/>
        </w:rPr>
        <w:drawing>
          <wp:inline distT="0" distB="0" distL="0" distR="0">
            <wp:extent cx="2571750" cy="3726910"/>
            <wp:effectExtent l="19050" t="0" r="0" b="0"/>
            <wp:docPr id="9" name="图片 9" descr="C:\Users\Administrator\AppData\Roaming\Tencent\Users\14650694\QQ\WinTemp\RichOle\3_G)M(~J02RX8_HZTFWLG$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AppData\Roaming\Tencent\Users\14650694\QQ\WinTemp\RichOle\3_G)M(~J02RX8_HZTFWLG$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72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A34" w:rsidRPr="00546A34" w:rsidRDefault="00546A34" w:rsidP="00546A34">
      <w:pPr>
        <w:widowControl/>
        <w:jc w:val="center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/>
          <w:kern w:val="0"/>
          <w:szCs w:val="21"/>
        </w:rPr>
        <w:t>图五</w:t>
      </w:r>
      <w:r>
        <w:rPr>
          <w:rFonts w:ascii="仿宋" w:eastAsia="仿宋" w:hAnsi="仿宋" w:cs="宋体" w:hint="eastAsia"/>
          <w:kern w:val="0"/>
          <w:szCs w:val="21"/>
        </w:rPr>
        <w:t xml:space="preserve"> 点击Internet协议版本4</w:t>
      </w:r>
    </w:p>
    <w:p w:rsidR="00991241" w:rsidRPr="00096BBE" w:rsidRDefault="00991241" w:rsidP="00096BB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96BBE">
        <w:rPr>
          <w:rFonts w:ascii="仿宋" w:eastAsia="仿宋" w:hAnsi="仿宋" w:hint="eastAsia"/>
          <w:sz w:val="30"/>
          <w:szCs w:val="30"/>
        </w:rPr>
        <w:t>填写</w:t>
      </w:r>
      <w:proofErr w:type="spellStart"/>
      <w:r w:rsidRPr="00096BBE">
        <w:rPr>
          <w:rFonts w:ascii="仿宋" w:eastAsia="仿宋" w:hAnsi="仿宋" w:hint="eastAsia"/>
          <w:sz w:val="30"/>
          <w:szCs w:val="30"/>
        </w:rPr>
        <w:t>ip</w:t>
      </w:r>
      <w:proofErr w:type="spellEnd"/>
      <w:r w:rsidRPr="00096BBE">
        <w:rPr>
          <w:rFonts w:ascii="仿宋" w:eastAsia="仿宋" w:hAnsi="仿宋" w:hint="eastAsia"/>
          <w:sz w:val="30"/>
          <w:szCs w:val="30"/>
        </w:rPr>
        <w:t>地址。</w:t>
      </w:r>
    </w:p>
    <w:p w:rsidR="00991241" w:rsidRDefault="00E63EDD" w:rsidP="00546A34">
      <w:pPr>
        <w:widowControl/>
        <w:jc w:val="center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/>
          <w:noProof/>
          <w:kern w:val="0"/>
          <w:sz w:val="30"/>
          <w:szCs w:val="30"/>
        </w:rPr>
        <w:lastRenderedPageBreak/>
        <w:pict>
          <v:rect id="_x0000_s2056" style="position:absolute;left:0;text-align:left;margin-left:260.3pt;margin-top:232.6pt;width:51.45pt;height:14pt;z-index:251666432" strokecolor="red">
            <v:fill opacity="0"/>
          </v:rect>
        </w:pict>
      </w:r>
      <w:r>
        <w:rPr>
          <w:rFonts w:ascii="仿宋" w:eastAsia="仿宋" w:hAnsi="仿宋" w:cs="宋体"/>
          <w:noProof/>
          <w:kern w:val="0"/>
          <w:sz w:val="30"/>
          <w:szCs w:val="30"/>
        </w:rPr>
        <w:pict>
          <v:rect id="_x0000_s2055" style="position:absolute;left:0;text-align:left;margin-left:127.8pt;margin-top:61.25pt;width:201.5pt;height:135.35pt;z-index:251665408" strokecolor="red">
            <v:fill opacity="0"/>
          </v:rect>
        </w:pict>
      </w:r>
      <w:r w:rsidR="00991241" w:rsidRPr="00096BBE">
        <w:rPr>
          <w:rFonts w:ascii="仿宋" w:eastAsia="仿宋" w:hAnsi="仿宋" w:cs="宋体"/>
          <w:noProof/>
          <w:kern w:val="0"/>
          <w:sz w:val="30"/>
          <w:szCs w:val="30"/>
        </w:rPr>
        <w:drawing>
          <wp:inline distT="0" distB="0" distL="0" distR="0">
            <wp:extent cx="3238500" cy="3149600"/>
            <wp:effectExtent l="19050" t="0" r="0" b="0"/>
            <wp:docPr id="11" name="图片 11" descr="C:\Users\Administrator\AppData\Roaming\Tencent\Users\14650694\QQ\WinTemp\RichOle\X70}AAM~J}A5Q_`3J2$TB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AppData\Roaming\Tencent\Users\14650694\QQ\WinTemp\RichOle\X70}AAM~J}A5Q_`3J2$TBB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14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FA1" w:rsidRPr="000E4FA1" w:rsidRDefault="000E4FA1" w:rsidP="00546A34">
      <w:pPr>
        <w:widowControl/>
        <w:jc w:val="center"/>
        <w:rPr>
          <w:rFonts w:ascii="仿宋" w:eastAsia="仿宋" w:hAnsi="仿宋" w:cs="宋体"/>
          <w:kern w:val="0"/>
          <w:szCs w:val="21"/>
        </w:rPr>
      </w:pPr>
      <w:r w:rsidRPr="000E4FA1">
        <w:rPr>
          <w:rFonts w:ascii="仿宋" w:eastAsia="仿宋" w:hAnsi="仿宋" w:cs="宋体" w:hint="eastAsia"/>
          <w:kern w:val="0"/>
          <w:szCs w:val="21"/>
        </w:rPr>
        <w:t>图六</w:t>
      </w:r>
      <w:r>
        <w:rPr>
          <w:rFonts w:ascii="仿宋" w:eastAsia="仿宋" w:hAnsi="仿宋" w:cs="宋体" w:hint="eastAsia"/>
          <w:kern w:val="0"/>
          <w:szCs w:val="21"/>
        </w:rPr>
        <w:t xml:space="preserve"> 填写IP地址、子网掩码、默认网关、DNS信息</w:t>
      </w:r>
    </w:p>
    <w:p w:rsidR="00991241" w:rsidRPr="00096BBE" w:rsidRDefault="00991241" w:rsidP="00096BB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96BBE">
        <w:rPr>
          <w:rFonts w:ascii="仿宋" w:eastAsia="仿宋" w:hAnsi="仿宋" w:hint="eastAsia"/>
          <w:sz w:val="30"/>
          <w:szCs w:val="30"/>
        </w:rPr>
        <w:t>填完后，点击确定按钮。</w:t>
      </w:r>
    </w:p>
    <w:p w:rsidR="00991241" w:rsidRDefault="00991241" w:rsidP="00096BB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96BBE">
        <w:rPr>
          <w:rFonts w:ascii="仿宋" w:eastAsia="仿宋" w:hAnsi="仿宋" w:hint="eastAsia"/>
          <w:sz w:val="30"/>
          <w:szCs w:val="30"/>
        </w:rPr>
        <w:t>电脑现在就可以上网。</w:t>
      </w:r>
    </w:p>
    <w:p w:rsidR="00415EEB" w:rsidRDefault="00415EEB" w:rsidP="00415EEB">
      <w:pPr>
        <w:ind w:firstLineChars="200" w:firstLine="560"/>
        <w:rPr>
          <w:sz w:val="28"/>
          <w:szCs w:val="28"/>
        </w:rPr>
      </w:pPr>
    </w:p>
    <w:p w:rsidR="00CB670D" w:rsidRDefault="000E4FA1" w:rsidP="000E4FA1">
      <w:pPr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现代教育技术中心</w:t>
      </w:r>
    </w:p>
    <w:p w:rsidR="00415EEB" w:rsidRDefault="00415EEB" w:rsidP="000E4FA1">
      <w:pPr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2018年4月11日</w:t>
      </w:r>
    </w:p>
    <w:p w:rsidR="00415EEB" w:rsidRDefault="00415EEB" w:rsidP="000E4FA1">
      <w:pPr>
        <w:jc w:val="right"/>
        <w:rPr>
          <w:rFonts w:ascii="仿宋" w:eastAsia="仿宋" w:hAnsi="仿宋"/>
          <w:sz w:val="30"/>
          <w:szCs w:val="30"/>
        </w:rPr>
      </w:pPr>
    </w:p>
    <w:p w:rsidR="000E4FA1" w:rsidRPr="000E4FA1" w:rsidRDefault="000E4FA1" w:rsidP="000E4FA1">
      <w:pPr>
        <w:jc w:val="right"/>
        <w:rPr>
          <w:rFonts w:ascii="仿宋" w:eastAsia="仿宋" w:hAnsi="仿宋"/>
          <w:sz w:val="30"/>
          <w:szCs w:val="30"/>
        </w:rPr>
      </w:pPr>
    </w:p>
    <w:sectPr w:rsidR="000E4FA1" w:rsidRPr="000E4FA1" w:rsidSect="00096BB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5DC" w:rsidRDefault="007855DC" w:rsidP="00991241">
      <w:r>
        <w:separator/>
      </w:r>
    </w:p>
  </w:endnote>
  <w:endnote w:type="continuationSeparator" w:id="0">
    <w:p w:rsidR="007855DC" w:rsidRDefault="007855DC" w:rsidP="00991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5DC" w:rsidRDefault="007855DC" w:rsidP="00991241">
      <w:r>
        <w:separator/>
      </w:r>
    </w:p>
  </w:footnote>
  <w:footnote w:type="continuationSeparator" w:id="0">
    <w:p w:rsidR="007855DC" w:rsidRDefault="007855DC" w:rsidP="009912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E6FE5"/>
    <w:multiLevelType w:val="hybridMultilevel"/>
    <w:tmpl w:val="2F68F5BA"/>
    <w:lvl w:ilvl="0" w:tplc="B2A0354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1241"/>
    <w:rsid w:val="00075115"/>
    <w:rsid w:val="00096BBE"/>
    <w:rsid w:val="000D4488"/>
    <w:rsid w:val="000E4FA1"/>
    <w:rsid w:val="00392D27"/>
    <w:rsid w:val="00415EEB"/>
    <w:rsid w:val="004D304A"/>
    <w:rsid w:val="00546A34"/>
    <w:rsid w:val="006B6F0B"/>
    <w:rsid w:val="007855DC"/>
    <w:rsid w:val="008B5260"/>
    <w:rsid w:val="00904E8D"/>
    <w:rsid w:val="00991241"/>
    <w:rsid w:val="00AA6806"/>
    <w:rsid w:val="00CB670D"/>
    <w:rsid w:val="00E63EDD"/>
    <w:rsid w:val="00EC5A9C"/>
    <w:rsid w:val="00F24449"/>
    <w:rsid w:val="00FF1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2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1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12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12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124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9124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91241"/>
    <w:rPr>
      <w:sz w:val="18"/>
      <w:szCs w:val="18"/>
    </w:rPr>
  </w:style>
  <w:style w:type="paragraph" w:styleId="a6">
    <w:name w:val="List Paragraph"/>
    <w:basedOn w:val="a"/>
    <w:uiPriority w:val="34"/>
    <w:qFormat/>
    <w:rsid w:val="00546A34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415EEB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415E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image" Target="media/image4.jpeg"/>
  <Relationship Id="rId11" Type="http://schemas.openxmlformats.org/officeDocument/2006/relationships/image" Target="media/image5.jpeg"/>
  <Relationship Id="rId12" Type="http://schemas.openxmlformats.org/officeDocument/2006/relationships/image" Target="media/image6.jpeg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jpeg"/>
  <Relationship Id="rId8" Type="http://schemas.openxmlformats.org/officeDocument/2006/relationships/image" Target="media/image2.jpeg"/>
  <Relationship Id="rId9" Type="http://schemas.openxmlformats.org/officeDocument/2006/relationships/image" Target="media/image3.jpeg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</Words>
  <Characters>361</Characters>
  <Application>Microsoft Office Word</Application>
  <DocSecurity>0</DocSecurity>
  <Lines>3</Lines>
  <Paragraphs>1</Paragraphs>
  <ScaleCrop>false</ScaleCrop>
  <Company>Home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2018-04-11T08:06:00Z</dcterms:created>
  <dc:creator>China</dc:creator>
  <lastModifiedBy>China</lastModifiedBy>
  <lastPrinted>2018-04-11T08:06:00Z</lastPrinted>
  <dcterms:modified xsi:type="dcterms:W3CDTF">2018-04-11T08:06:00Z</dcterms:modified>
  <revision>2</revision>
</coreProperties>
</file>