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D3" w:rsidRDefault="00C33ED3" w:rsidP="00C33ED3">
      <w:pPr>
        <w:widowControl/>
        <w:shd w:val="clear" w:color="auto" w:fill="FFFFFF"/>
        <w:wordWrap w:val="0"/>
        <w:spacing w:line="540" w:lineRule="atLeast"/>
        <w:jc w:val="center"/>
        <w:rPr>
          <w:rFonts w:ascii="微软雅黑" w:eastAsia="微软雅黑" w:hAnsi="微软雅黑" w:cs="宋体" w:hint="eastAsia"/>
          <w:b/>
          <w:bCs/>
          <w:color w:val="000000"/>
          <w:kern w:val="0"/>
          <w:sz w:val="36"/>
          <w:szCs w:val="36"/>
        </w:rPr>
      </w:pPr>
      <w:r w:rsidRPr="00C33ED3">
        <w:rPr>
          <w:rFonts w:ascii="微软雅黑" w:eastAsia="微软雅黑" w:hAnsi="微软雅黑" w:cs="宋体" w:hint="eastAsia"/>
          <w:b/>
          <w:bCs/>
          <w:color w:val="000000"/>
          <w:kern w:val="0"/>
          <w:sz w:val="36"/>
          <w:szCs w:val="36"/>
        </w:rPr>
        <w:t>关于哈尔滨体育学院各级领导干部听课</w:t>
      </w:r>
    </w:p>
    <w:p w:rsidR="00C33ED3" w:rsidRPr="00C33ED3" w:rsidRDefault="00C33ED3" w:rsidP="00C33ED3">
      <w:pPr>
        <w:widowControl/>
        <w:shd w:val="clear" w:color="auto" w:fill="FFFFFF"/>
        <w:wordWrap w:val="0"/>
        <w:spacing w:line="540" w:lineRule="atLeast"/>
        <w:jc w:val="center"/>
        <w:rPr>
          <w:rFonts w:ascii="微软雅黑" w:eastAsia="微软雅黑" w:hAnsi="微软雅黑" w:cs="宋体"/>
          <w:b/>
          <w:bCs/>
          <w:color w:val="000000"/>
          <w:kern w:val="0"/>
          <w:sz w:val="36"/>
          <w:szCs w:val="36"/>
        </w:rPr>
      </w:pPr>
      <w:r w:rsidRPr="00C33ED3">
        <w:rPr>
          <w:rFonts w:ascii="微软雅黑" w:eastAsia="微软雅黑" w:hAnsi="微软雅黑" w:cs="宋体" w:hint="eastAsia"/>
          <w:b/>
          <w:bCs/>
          <w:color w:val="000000"/>
          <w:kern w:val="0"/>
          <w:sz w:val="36"/>
          <w:szCs w:val="36"/>
        </w:rPr>
        <w:t>有关规定的通知</w:t>
      </w:r>
    </w:p>
    <w:p w:rsidR="00C33ED3" w:rsidRPr="00C33ED3" w:rsidRDefault="00C33ED3" w:rsidP="00C33ED3">
      <w:pPr>
        <w:widowControl/>
        <w:shd w:val="clear" w:color="auto" w:fill="FFFFFF"/>
        <w:spacing w:before="100" w:beforeAutospacing="1" w:after="100" w:afterAutospacing="1" w:line="360" w:lineRule="atLeast"/>
        <w:jc w:val="left"/>
        <w:rPr>
          <w:rFonts w:ascii="宋体" w:eastAsia="宋体" w:hAnsi="宋体" w:cs="宋体" w:hint="eastAsia"/>
          <w:color w:val="000000"/>
          <w:kern w:val="0"/>
          <w:sz w:val="24"/>
          <w:szCs w:val="24"/>
        </w:rPr>
      </w:pPr>
      <w:r w:rsidRPr="00C33ED3">
        <w:rPr>
          <w:rFonts w:ascii="宋体" w:eastAsia="宋体" w:hAnsi="宋体" w:cs="宋体" w:hint="eastAsia"/>
          <w:color w:val="000000"/>
          <w:kern w:val="0"/>
          <w:sz w:val="24"/>
          <w:szCs w:val="24"/>
        </w:rPr>
        <w:t>    课堂教学是高校人才培养工作的基础性环节，课堂教学水平在很大程度上决定着人才培养的质量。高度重视教学、关心和支持教学是学校各级领导干部义不容辞的职责。为保证学校各级干部经常深入课堂听课，全面了解和掌握教学动态，及时处理教学过程中的有关问题，强化管理育人和服务教学的意识，促进教师教学水平和我校教学质量不断提高，科学构建学校教学质量评估和监控体系。现将我校各级领导干部听课的有关规定通知如下：</w:t>
      </w:r>
      <w:r w:rsidRPr="00C33ED3">
        <w:rPr>
          <w:rFonts w:ascii="宋体" w:eastAsia="宋体" w:hAnsi="宋体" w:cs="宋体" w:hint="eastAsia"/>
          <w:color w:val="000000"/>
          <w:kern w:val="0"/>
          <w:sz w:val="24"/>
          <w:szCs w:val="24"/>
        </w:rPr>
        <w:br/>
        <w:t>   </w:t>
      </w:r>
      <w:r w:rsidRPr="00C33ED3">
        <w:rPr>
          <w:rFonts w:ascii="宋体" w:eastAsia="宋体" w:hAnsi="宋体" w:cs="宋体" w:hint="eastAsia"/>
          <w:b/>
          <w:bCs/>
          <w:color w:val="000000"/>
          <w:kern w:val="0"/>
          <w:sz w:val="24"/>
          <w:szCs w:val="24"/>
        </w:rPr>
        <w:t> 一、校级领导听课</w:t>
      </w:r>
      <w:r w:rsidRPr="00C33ED3">
        <w:rPr>
          <w:rFonts w:ascii="宋体" w:eastAsia="宋体" w:hAnsi="宋体" w:cs="宋体" w:hint="eastAsia"/>
          <w:color w:val="000000"/>
          <w:kern w:val="0"/>
          <w:sz w:val="24"/>
          <w:szCs w:val="24"/>
        </w:rPr>
        <w:br/>
        <w:t>    1.学校领导每学期听课不少于4次，主管教学校领导不少于8次；</w:t>
      </w:r>
      <w:r w:rsidRPr="00C33ED3">
        <w:rPr>
          <w:rFonts w:ascii="宋体" w:eastAsia="宋体" w:hAnsi="宋体" w:cs="宋体" w:hint="eastAsia"/>
          <w:color w:val="000000"/>
          <w:kern w:val="0"/>
          <w:sz w:val="24"/>
          <w:szCs w:val="24"/>
        </w:rPr>
        <w:br/>
        <w:t>    2.听课方式可采取随机听课，也可由高教研究与评估中心根据领导的要求进行安排；</w:t>
      </w:r>
      <w:r w:rsidRPr="00C33ED3">
        <w:rPr>
          <w:rFonts w:ascii="宋体" w:eastAsia="宋体" w:hAnsi="宋体" w:cs="宋体" w:hint="eastAsia"/>
          <w:color w:val="000000"/>
          <w:kern w:val="0"/>
          <w:sz w:val="24"/>
          <w:szCs w:val="24"/>
        </w:rPr>
        <w:br/>
        <w:t>    3.对听课中发现的问题应及时研究解决，并将整改意见和建议转交教务处，由高教研究与评估中心转交给主管教学的校领导和有关学院领导，以便改进教学工作，提高教学质量；</w:t>
      </w:r>
      <w:r w:rsidRPr="00C33ED3">
        <w:rPr>
          <w:rFonts w:ascii="宋体" w:eastAsia="宋体" w:hAnsi="宋体" w:cs="宋体" w:hint="eastAsia"/>
          <w:color w:val="000000"/>
          <w:kern w:val="0"/>
          <w:sz w:val="24"/>
          <w:szCs w:val="24"/>
        </w:rPr>
        <w:br/>
        <w:t>    4.学校领导每学期至少召开一次例会，汇总听课情况，研究教改工作。</w:t>
      </w:r>
      <w:r w:rsidRPr="00C33ED3">
        <w:rPr>
          <w:rFonts w:ascii="宋体" w:eastAsia="宋体" w:hAnsi="宋体" w:cs="宋体" w:hint="eastAsia"/>
          <w:color w:val="000000"/>
          <w:kern w:val="0"/>
          <w:sz w:val="24"/>
          <w:szCs w:val="24"/>
        </w:rPr>
        <w:br/>
        <w:t>   </w:t>
      </w:r>
      <w:r w:rsidRPr="00C33ED3">
        <w:rPr>
          <w:rFonts w:ascii="宋体" w:eastAsia="宋体" w:hAnsi="宋体" w:cs="宋体" w:hint="eastAsia"/>
          <w:b/>
          <w:bCs/>
          <w:color w:val="000000"/>
          <w:kern w:val="0"/>
          <w:sz w:val="24"/>
          <w:szCs w:val="24"/>
        </w:rPr>
        <w:t> 二、教学管理相关部门领导听课</w:t>
      </w:r>
      <w:r w:rsidRPr="00C33ED3">
        <w:rPr>
          <w:rFonts w:ascii="宋体" w:eastAsia="宋体" w:hAnsi="宋体" w:cs="宋体" w:hint="eastAsia"/>
          <w:color w:val="000000"/>
          <w:kern w:val="0"/>
          <w:sz w:val="24"/>
          <w:szCs w:val="24"/>
        </w:rPr>
        <w:br/>
        <w:t>    1.教务处、教师教学发展中心正副处长每学期听课次数不少于8次，由主管教学副校长检查并审阅其听课记录；</w:t>
      </w:r>
      <w:r w:rsidRPr="00C33ED3">
        <w:rPr>
          <w:rFonts w:ascii="宋体" w:eastAsia="宋体" w:hAnsi="宋体" w:cs="宋体" w:hint="eastAsia"/>
          <w:color w:val="000000"/>
          <w:kern w:val="0"/>
          <w:sz w:val="24"/>
          <w:szCs w:val="24"/>
        </w:rPr>
        <w:br/>
        <w:t>    2.教务处、教师教学发展中心制定出本部门所属各科室负责人及成员的听课制度，并负责监督检查。</w:t>
      </w:r>
      <w:r w:rsidRPr="00C33ED3">
        <w:rPr>
          <w:rFonts w:ascii="宋体" w:eastAsia="宋体" w:hAnsi="宋体" w:cs="宋体" w:hint="eastAsia"/>
          <w:color w:val="000000"/>
          <w:kern w:val="0"/>
          <w:sz w:val="24"/>
          <w:szCs w:val="24"/>
        </w:rPr>
        <w:br/>
        <w:t>  </w:t>
      </w:r>
      <w:r w:rsidRPr="00C33ED3">
        <w:rPr>
          <w:rFonts w:ascii="宋体" w:eastAsia="宋体" w:hAnsi="宋体" w:cs="宋体" w:hint="eastAsia"/>
          <w:b/>
          <w:bCs/>
          <w:color w:val="000000"/>
          <w:kern w:val="0"/>
          <w:sz w:val="24"/>
          <w:szCs w:val="24"/>
        </w:rPr>
        <w:t>  三、教学学院领导听课</w:t>
      </w:r>
      <w:r w:rsidRPr="00C33ED3">
        <w:rPr>
          <w:rFonts w:ascii="宋体" w:eastAsia="宋体" w:hAnsi="宋体" w:cs="宋体" w:hint="eastAsia"/>
          <w:color w:val="000000"/>
          <w:kern w:val="0"/>
          <w:sz w:val="24"/>
          <w:szCs w:val="24"/>
        </w:rPr>
        <w:br/>
        <w:t>    1.各教学学院领导每学期听课不少于10次；</w:t>
      </w:r>
      <w:r w:rsidRPr="00C33ED3">
        <w:rPr>
          <w:rFonts w:ascii="宋体" w:eastAsia="宋体" w:hAnsi="宋体" w:cs="宋体" w:hint="eastAsia"/>
          <w:color w:val="000000"/>
          <w:kern w:val="0"/>
          <w:sz w:val="24"/>
          <w:szCs w:val="24"/>
        </w:rPr>
        <w:br/>
        <w:t>    2.发现问题应及时研究解决，对好经验、好典型进行总结推广；</w:t>
      </w:r>
      <w:r w:rsidRPr="00C33ED3">
        <w:rPr>
          <w:rFonts w:ascii="宋体" w:eastAsia="宋体" w:hAnsi="宋体" w:cs="宋体" w:hint="eastAsia"/>
          <w:color w:val="000000"/>
          <w:kern w:val="0"/>
          <w:sz w:val="24"/>
          <w:szCs w:val="24"/>
        </w:rPr>
        <w:br/>
        <w:t>    3.各教学学院要结合本部门的具体情况，制定出本学院和所属教研室领导的听课制度，并负责监督检查。                  </w:t>
      </w:r>
      <w:r w:rsidRPr="00C33ED3">
        <w:rPr>
          <w:rFonts w:ascii="宋体" w:eastAsia="宋体" w:hAnsi="宋体" w:cs="宋体" w:hint="eastAsia"/>
          <w:color w:val="000000"/>
          <w:kern w:val="0"/>
          <w:sz w:val="24"/>
          <w:szCs w:val="24"/>
        </w:rPr>
        <w:br/>
        <w:t>  </w:t>
      </w:r>
      <w:r w:rsidRPr="00C33ED3">
        <w:rPr>
          <w:rFonts w:ascii="宋体" w:eastAsia="宋体" w:hAnsi="宋体" w:cs="宋体" w:hint="eastAsia"/>
          <w:b/>
          <w:bCs/>
          <w:color w:val="000000"/>
          <w:kern w:val="0"/>
          <w:sz w:val="24"/>
          <w:szCs w:val="24"/>
        </w:rPr>
        <w:t>  四、学校相关职能部门领导听课</w:t>
      </w:r>
      <w:r w:rsidRPr="00C33ED3">
        <w:rPr>
          <w:rFonts w:ascii="宋体" w:eastAsia="宋体" w:hAnsi="宋体" w:cs="宋体" w:hint="eastAsia"/>
          <w:color w:val="000000"/>
          <w:kern w:val="0"/>
          <w:sz w:val="24"/>
          <w:szCs w:val="24"/>
        </w:rPr>
        <w:br/>
        <w:t>    学院其它各部、处、中心、馆领导每学期听课不少于2次。听课时间可随机安排，也可根据学校党政领导选定的时间随同听课。</w:t>
      </w:r>
      <w:r w:rsidRPr="00C33ED3">
        <w:rPr>
          <w:rFonts w:ascii="宋体" w:eastAsia="宋体" w:hAnsi="宋体" w:cs="宋体" w:hint="eastAsia"/>
          <w:color w:val="000000"/>
          <w:kern w:val="0"/>
          <w:sz w:val="24"/>
          <w:szCs w:val="24"/>
        </w:rPr>
        <w:br/>
        <w:t xml:space="preserve">                                                                         </w:t>
      </w:r>
      <w:r>
        <w:rPr>
          <w:rFonts w:ascii="宋体" w:eastAsia="宋体" w:hAnsi="宋体" w:cs="宋体" w:hint="eastAsia"/>
          <w:color w:val="000000"/>
          <w:kern w:val="0"/>
          <w:sz w:val="24"/>
          <w:szCs w:val="24"/>
        </w:rPr>
        <w:t xml:space="preserve">                                </w:t>
      </w:r>
      <w:r w:rsidRPr="00C33ED3">
        <w:rPr>
          <w:rFonts w:ascii="宋体" w:eastAsia="宋体" w:hAnsi="宋体" w:cs="宋体" w:hint="eastAsia"/>
          <w:color w:val="000000"/>
          <w:kern w:val="0"/>
          <w:sz w:val="24"/>
          <w:szCs w:val="24"/>
        </w:rPr>
        <w:t>高教研究与评估中心</w:t>
      </w:r>
      <w:r w:rsidRPr="00C33ED3">
        <w:rPr>
          <w:rFonts w:ascii="宋体" w:eastAsia="宋体" w:hAnsi="宋体" w:cs="宋体" w:hint="eastAsia"/>
          <w:color w:val="000000"/>
          <w:kern w:val="0"/>
          <w:sz w:val="24"/>
          <w:szCs w:val="24"/>
        </w:rPr>
        <w:br/>
        <w:t xml:space="preserve">                                             </w:t>
      </w:r>
      <w:r>
        <w:rPr>
          <w:rFonts w:ascii="宋体" w:eastAsia="宋体" w:hAnsi="宋体" w:cs="宋体" w:hint="eastAsia"/>
          <w:color w:val="000000"/>
          <w:kern w:val="0"/>
          <w:sz w:val="24"/>
          <w:szCs w:val="24"/>
        </w:rPr>
        <w:t>                       </w:t>
      </w:r>
      <w:r w:rsidRPr="00C33ED3">
        <w:rPr>
          <w:rFonts w:ascii="宋体" w:eastAsia="宋体" w:hAnsi="宋体" w:cs="宋体" w:hint="eastAsia"/>
          <w:color w:val="000000"/>
          <w:kern w:val="0"/>
          <w:sz w:val="24"/>
          <w:szCs w:val="24"/>
        </w:rPr>
        <w:t xml:space="preserve"> 2020.10.12</w:t>
      </w:r>
    </w:p>
    <w:p w:rsidR="00637F69" w:rsidRDefault="00637F69">
      <w:bookmarkStart w:id="0" w:name="_GoBack"/>
      <w:bookmarkEnd w:id="0"/>
    </w:p>
    <w:sectPr w:rsidR="00637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D3"/>
    <w:rsid w:val="00637F69"/>
    <w:rsid w:val="00C3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E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E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88058">
      <w:bodyDiv w:val="1"/>
      <w:marLeft w:val="0"/>
      <w:marRight w:val="0"/>
      <w:marTop w:val="0"/>
      <w:marBottom w:val="0"/>
      <w:divBdr>
        <w:top w:val="none" w:sz="0" w:space="0" w:color="auto"/>
        <w:left w:val="none" w:sz="0" w:space="0" w:color="auto"/>
        <w:bottom w:val="none" w:sz="0" w:space="0" w:color="auto"/>
        <w:right w:val="none" w:sz="0" w:space="0" w:color="auto"/>
      </w:divBdr>
      <w:divsChild>
        <w:div w:id="110784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2020-10-12T08:22:00Z</dcterms:created>
  <dcterms:modified xsi:type="dcterms:W3CDTF">2020-10-12T08:22:00Z</dcterms:modified>
</cp:coreProperties>
</file>