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jc w:val="center"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color w:val="C00000"/>
          <w:sz w:val="52"/>
          <w:szCs w:val="5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jc w:val="center"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color w:val="C00000"/>
          <w:sz w:val="52"/>
          <w:szCs w:val="5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C00000"/>
          <w:sz w:val="52"/>
          <w:szCs w:val="52"/>
          <w:lang w:val="en-US" w:eastAsia="zh-CN"/>
        </w:rPr>
        <w:t>中共哈尔滨体育学院后勤直属支部委员会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jc w:val="center"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color w:val="C00000"/>
          <w:sz w:val="52"/>
          <w:szCs w:val="5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C00000"/>
          <w:sz w:val="52"/>
          <w:szCs w:val="52"/>
          <w:lang w:val="en-US" w:eastAsia="zh-CN"/>
        </w:rPr>
        <w:t>党史学习教育信息简报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Times New Roman"/>
          <w:b/>
          <w:bCs/>
          <w:color w:val="auto"/>
          <w:sz w:val="32"/>
          <w:szCs w:val="32"/>
          <w:lang w:val="en-US" w:eastAsia="zh-CN"/>
        </w:rPr>
        <w:t xml:space="preserve"> （第10期）</w:t>
      </w:r>
    </w:p>
    <w:p>
      <w:pPr>
        <w:pStyle w:val="4"/>
        <w:spacing w:before="4"/>
        <w:ind w:firstLine="482" w:firstLineChars="200"/>
        <w:rPr>
          <w:rFonts w:hint="default" w:ascii="Times New Roman"/>
          <w:sz w:val="27"/>
          <w:lang w:val="en-US" w:eastAsia="zh-CN"/>
        </w:rPr>
      </w:pPr>
      <w:r>
        <w:rPr>
          <w:rFonts w:hint="eastAsia" w:ascii="Times New Roman"/>
          <w:b/>
          <w:bCs/>
          <w:sz w:val="24"/>
          <w:szCs w:val="24"/>
          <w:lang w:val="en-US" w:eastAsia="zh-CN"/>
        </w:rPr>
        <w:t>中共哈尔滨体育学院后勤直属支部委员会党史学习教育领导小组                       2021年7月2日</w:t>
      </w:r>
    </w:p>
    <w:p>
      <w:pPr>
        <w:pStyle w:val="4"/>
        <w:spacing w:before="7"/>
        <w:rPr>
          <w:rFonts w:ascii="Times New Roman"/>
          <w:sz w:val="3"/>
        </w:rPr>
      </w:pPr>
    </w:p>
    <w:p>
      <w:pPr>
        <w:pStyle w:val="4"/>
        <w:spacing w:line="28" w:lineRule="exact"/>
        <w:ind w:left="100"/>
        <w:rPr>
          <w:rFonts w:ascii="Times New Roman"/>
          <w:sz w:val="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0" w:firstLineChars="100"/>
        <w:jc w:val="both"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kern w:val="36"/>
          <w:sz w:val="15"/>
          <w:szCs w:val="15"/>
          <w:lang w:val="en-US" w:eastAsia="zh-CN" w:bidi="ar-SA"/>
        </w:rPr>
      </w:pPr>
      <w:r>
        <w:rPr>
          <w:rFonts w:ascii="Times New Roman"/>
          <w:b w:val="0"/>
          <w:bCs w:val="0"/>
          <w:position w:val="0"/>
          <w:sz w:val="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50165</wp:posOffset>
                </wp:positionV>
                <wp:extent cx="6250305" cy="76200"/>
                <wp:effectExtent l="0" t="0" r="0" b="0"/>
                <wp:wrapSquare wrapText="bothSides"/>
                <wp:docPr id="6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6250305" cy="76200"/>
                          <a:chOff x="0" y="0"/>
                          <a:chExt cx="8845" cy="27"/>
                        </a:xfrm>
                      </wpg:grpSpPr>
                      <wps:wsp>
                        <wps:cNvPr id="2" name="直线 30"/>
                        <wps:cNvCnPr/>
                        <wps:spPr>
                          <a:xfrm>
                            <a:off x="0" y="14"/>
                            <a:ext cx="8845" cy="0"/>
                          </a:xfrm>
                          <a:prstGeom prst="line">
                            <a:avLst/>
                          </a:prstGeom>
                          <a:ln w="17145" cap="flat" cmpd="sng">
                            <a:solidFill>
                              <a:srgbClr val="DF002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flip:y;margin-left:19.8pt;margin-top:3.95pt;height:6pt;width:492.15pt;mso-wrap-distance-bottom:0pt;mso-wrap-distance-left:9pt;mso-wrap-distance-right:9pt;mso-wrap-distance-top:0pt;z-index:251661312;mso-width-relative:page;mso-height-relative:page;" coordsize="8845,27" o:gfxdata="UEsDBAoAAAAAAIdO4kAAAAAAAAAAAAAAAAAEAAAAZHJzL1BLAwQUAAAACACHTuJA66hRmtcAAAAI&#10;AQAADwAAAGRycy9kb3ducmV2LnhtbE2PzU7DMBCE70i8g7VI3KjdNmpJiFNVSCCEuJAC6tGNl8Rq&#10;vI5i94e3Z3uC26xmNPtNuTr7XhxxjC6QhulEgUBqgnXUavjYPN3dg4jJkDV9INTwgxFW1fVVaQob&#10;TvSOxzq1gksoFkZDl9JQSBmbDr2JkzAgsfcdRm8Sn2Mr7WhOXO57OVNqIb1xxB86M+Bjh82+PngN&#10;n2uXYfa1fX1TDeKLldvn2mVa395M1QOIhOf0F4YLPqNDxUy7cCAbRa9hni84qWGZg7jYajZntWOV&#10;5yCrUv4fUP0CUEsDBBQAAAAIAIdO4kDtl0MHWwIAAA0FAAAOAAAAZHJzL2Uyb0RvYy54bWyllL1u&#10;2zAQx/cCfQeCey1ZSRxXsBygceylaAOk7U5TlESAXyBpy947dOze1+jUDn2aIq/RIyXLjbMY7SLx&#10;4+54/9/xOLvZSYG2zDquVYHHoxQjpqguuaoL/PHD8tUUI+eJKonQihV4zxy+mb98MWtNzjLdaFEy&#10;iyCIcnlrCtx4b/IkcbRhkriRNkzBZqWtJB6mtk5KS1qILkWSpekkabUtjdWUOQeri24T9xHtOQF1&#10;VXHKFppuJFO+i2qZIB4kuYYbh+cx26pi1L+vKsc8EgUGpT5+4RAYr8M3mc9IXltiGk77FMg5KZxo&#10;koQrOHQItSCeoI3lz0JJTq12uvIjqmXSCYlEQMU4PWGzsnpjopY6b2szQIdCnVD/57D03fbeIl4W&#10;eIKRIhIK/vjz8++vX1D2OsBpTZ2DzcqaB3Nv+4W6mwW9u8pKVAluPsFdigRAE9pFwPsBMNt5RGFx&#10;kl2lF+kVRhT2ridwHboC0Aaq9MyLNne933R62Ttl18Ej6Q6GQchvSKc1cCXdkZP7P04PDTEs4neB&#10;Qc8pGzh9+/744xe6iBrC0WBzq3pILnfA60Ao/J9wGV92wg9gjgJjtEEfyY11fsW0RGFQYMFVSInk&#10;ZPvW+Q7FwSQsC4VaqMT1OAIj0J8V9AUAlwZq7FQdnZ0WvFxyIYKLs/X6Vli0JdAji2WaZm96xk/M&#10;wikL4prOLm51GhpGyjtVIr83cHsUPBo45CBZiZFg8MaEEWRKck+4OMcS5AsVi3vAGPCudbmHGmyM&#10;5XUDKMYxy77m/VWALom3o+/o0IZ/z6PV8RWb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rqFGa&#10;1wAAAAgBAAAPAAAAAAAAAAEAIAAAACIAAABkcnMvZG93bnJldi54bWxQSwECFAAUAAAACACHTuJA&#10;7ZdDB1sCAAANBQAADgAAAAAAAAABACAAAAAmAQAAZHJzL2Uyb0RvYy54bWxQSwUGAAAAAAYABgBZ&#10;AQAA8wUAAAAA&#10;">
                <o:lock v:ext="edit" aspectratio="f"/>
                <v:line id="直线 30" o:spid="_x0000_s1026" o:spt="20" style="position:absolute;left:0;top:14;height:0;width:8845;" filled="f" stroked="t" coordsize="21600,21600" o:gfxdata="UEsDBAoAAAAAAIdO4kAAAAAAAAAAAAAAAAAEAAAAZHJzL1BLAwQUAAAACACHTuJAhadk67oAAADa&#10;AAAADwAAAGRycy9kb3ducmV2LnhtbEWPUUsDMRCE3wv+h7CCb23SIirXpqWIQp8Eq+jrctlerr3d&#10;HJe1rf/eCIU+DjPzDbNYnbkzRxpym8TDdOLAkNQptNJ4+Px4HT+ByYoSsEtCHn4pw2p5M1pgFdJJ&#10;3um41cYUiOQKPUTVvrI215EY8yT1JMXbpYFRixwaGwY8FTh3dubcg2VspSxE7Ok5Un3Y/rCHN7dm&#10;Dbsv2sT9vXyzvjz27Ly/u526ORils17Dl/YmeJjB/5VyA+z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p2Tr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35pt" color="#DF002B" joinstyle="round"/>
                  <v:imagedata o:title=""/>
                  <o:lock v:ext="edit" aspectratio="f"/>
                </v:line>
                <w10:wrap type="square"/>
              </v:group>
            </w:pict>
          </mc:Fallback>
        </mc:AlternateConten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00" w:lineRule="exact"/>
        <w:jc w:val="center"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kern w:val="36"/>
          <w:sz w:val="32"/>
          <w:szCs w:val="32"/>
          <w:lang w:val="en-US" w:eastAsia="zh-CN" w:bidi="ar-SA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kern w:val="36"/>
          <w:sz w:val="32"/>
          <w:szCs w:val="32"/>
          <w:lang w:val="en-US" w:eastAsia="zh-CN" w:bidi="ar-SA"/>
        </w:rPr>
        <w:t>后勤直属党支部开展观看红色电影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00" w:lineRule="exact"/>
        <w:jc w:val="center"/>
        <w:textAlignment w:val="auto"/>
        <w:rPr>
          <w:rFonts w:hint="default" w:ascii="方正粗黑宋简体" w:hAnsi="方正粗黑宋简体" w:eastAsia="方正粗黑宋简体" w:cs="方正粗黑宋简体"/>
          <w:b w:val="0"/>
          <w:bCs w:val="0"/>
          <w:kern w:val="36"/>
          <w:sz w:val="32"/>
          <w:szCs w:val="32"/>
          <w:lang w:val="en-US" w:eastAsia="zh-CN" w:bidi="ar-SA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kern w:val="36"/>
          <w:sz w:val="32"/>
          <w:szCs w:val="32"/>
          <w:lang w:val="en-US" w:eastAsia="zh-CN" w:bidi="ar-SA"/>
        </w:rPr>
        <w:t>庆“七一”主题党日活动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116205</wp:posOffset>
            </wp:positionV>
            <wp:extent cx="3892550" cy="2730500"/>
            <wp:effectExtent l="0" t="0" r="12700" b="12700"/>
            <wp:wrapSquare wrapText="bothSides"/>
            <wp:docPr id="4" name="图片 4" descr="5f06b34713b84f8505a6009c49bf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06b34713b84f8505a6009c49bfab2"/>
                    <pic:cNvPicPr>
                      <a:picLocks noChangeAspect="1"/>
                    </pic:cNvPicPr>
                  </pic:nvPicPr>
                  <pic:blipFill>
                    <a:blip r:embed="rId7"/>
                    <a:srcRect l="-213" t="6255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sectPr>
          <w:footerReference r:id="rId5" w:type="default"/>
          <w:pgSz w:w="11900" w:h="16840"/>
          <w:pgMar w:top="720" w:right="720" w:bottom="720" w:left="720" w:header="0" w:footer="469" w:gutter="0"/>
          <w:pgNumType w:fmt="decimal"/>
          <w:cols w:space="720" w:num="1"/>
        </w:sectPr>
      </w:pPr>
      <w:bookmarkStart w:id="0" w:name="_GoBack"/>
      <w:bookmarkEnd w:id="0"/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1693545</wp:posOffset>
            </wp:positionV>
            <wp:extent cx="3949700" cy="2762250"/>
            <wp:effectExtent l="0" t="0" r="12700" b="0"/>
            <wp:wrapSquare wrapText="bothSides"/>
            <wp:docPr id="3" name="图片 3" descr="bc2d243f8679258e7e7c069de908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2d243f8679258e7e7c069de90866b"/>
                    <pic:cNvPicPr>
                      <a:picLocks noChangeAspect="1"/>
                    </pic:cNvPicPr>
                  </pic:nvPicPr>
                  <pic:blipFill>
                    <a:blip r:embed="rId8"/>
                    <a:srcRect l="-1684" t="3487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640" w:firstLineChars="2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640" w:firstLineChars="200"/>
        <w:textAlignment w:val="auto"/>
        <w:rPr>
          <w:rFonts w:hint="default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 w:bidi="lv-LV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 w:bidi="lv-LV"/>
        </w:rPr>
        <w:t>为庆祝中国共产党成立100周年，扎实开展“党旗在基层一线高高飘扬”活动，推进党史学习教育走深走实，引导全体党员干部接受思想洗礼、锤炼党性修养，进一步坚定理想信念、厚植爱国情怀、践行初心使命，7月1日，后勤直属党支部开展观看红色题材影片《悬崖之上》主题党日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640" w:firstLineChars="2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  <w:t>影片讲述了上世纪30年代，4位经过严格训练的共产党员，在执行“乌特拉”秘密行动时，将自己的生命立于“悬崖”之上，与敌人开展殊死搏斗的英勇事迹，彰显了革命先烈不畏牺牲、勇往直前的大无畏精神和忠于理想、忠于信仰的奋斗精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640" w:firstLineChars="2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  <w:t>身处悬崖，翘首黎明。隐蔽战线的英雄是黑暗中始终不灭的火把和希望。此次观看红色影片既是一次深刻的革命教育，更是一次触及灵魂的思想洗礼。在观影结束后，大家纷纷表示，要学习革命先烈们不忘初心、勇敢无畏、敢于拼搏的精神，坚定理想信念、牢记初心使命。在工作和生活中，不断凝聚力量，永葆在党爱党、在党为党、对党忠诚、奉献终身的赤诚之心，把革命信念内化于心、外化于行，转化为干事创业、勇担使命的强大精神动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2240" w:firstLineChars="7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2240" w:firstLineChars="7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2240" w:firstLineChars="7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2240" w:firstLineChars="7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  <w:t>中共哈尔滨体育学院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 w:bidi="lv-LV"/>
        </w:rPr>
        <w:t>后勤直属支部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  <w:t>委员会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firstLine="3520" w:firstLineChars="1100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lv-LV" w:bidi="lv-LV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zh-CN" w:bidi="lv-LV"/>
        </w:rPr>
        <w:t>党史学习教育领导小组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right="0" w:firstLine="640"/>
        <w:textAlignment w:val="auto"/>
        <w:rPr>
          <w:rFonts w:hint="eastAsia" w:ascii="仿宋" w:hAnsi="仿宋" w:eastAsia="仿宋" w:cs="仿宋"/>
          <w:kern w:val="36"/>
          <w:sz w:val="34"/>
          <w:szCs w:val="34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lv-LV" w:bidi="lv-LV"/>
        </w:rPr>
        <w:t xml:space="preserve">                    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 w:bidi="lv-LV"/>
        </w:rPr>
        <w:t xml:space="preserve">  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lv-LV" w:bidi="lv-LV"/>
        </w:rPr>
        <w:t>20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 w:bidi="lv-LV"/>
        </w:rPr>
        <w:t>21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lv-LV" w:bidi="lv-LV"/>
        </w:rPr>
        <w:t>年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 w:bidi="lv-LV"/>
        </w:rPr>
        <w:t>7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lv-LV" w:bidi="lv-LV"/>
        </w:rPr>
        <w:t>月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 w:bidi="lv-LV"/>
        </w:rPr>
        <w:t>2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shd w:val="clear" w:fill="FFFFFF"/>
          <w:lang w:val="lv-LV" w:eastAsia="lv-LV" w:bidi="lv-LV"/>
        </w:rPr>
        <w:t>日</w:t>
      </w:r>
    </w:p>
    <w:p>
      <w:pPr>
        <w:pStyle w:val="4"/>
        <w:rPr>
          <w:rFonts w:hint="default" w:ascii="Consolas"/>
          <w:sz w:val="20"/>
          <w:lang w:val="en-US" w:eastAsia="zh-CN"/>
        </w:rPr>
      </w:pPr>
      <w:r>
        <w:rPr>
          <w:rFonts w:hint="eastAsia" w:ascii="Consolas"/>
          <w:sz w:val="20"/>
          <w:lang w:val="en-US" w:eastAsia="zh-CN"/>
        </w:rPr>
        <w:t xml:space="preserve">            </w:t>
      </w:r>
      <w:r>
        <w:rPr>
          <w:rFonts w:hint="eastAsia" w:ascii="Consolas"/>
          <w:sz w:val="21"/>
          <w:szCs w:val="21"/>
          <w:lang w:val="en-US" w:eastAsia="zh-CN"/>
        </w:rPr>
        <w:t xml:space="preserve">  </w:t>
      </w:r>
      <w:r>
        <w:rPr>
          <w:rFonts w:hint="eastAsia" w:ascii="Consolas"/>
          <w:sz w:val="20"/>
          <w:lang w:val="en-US" w:eastAsia="zh-CN"/>
        </w:rPr>
        <w:t xml:space="preserve">                       </w:t>
      </w:r>
    </w:p>
    <w:sectPr>
      <w:pgSz w:w="11900" w:h="16840"/>
      <w:pgMar w:top="1440" w:right="1803" w:bottom="1440" w:left="1803" w:header="0" w:footer="471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-535940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一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42.2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nG89adUAAAAI&#10;AQAADwAAAGRycy9kb3ducmV2LnhtbE2PQU/DMAyF70j8h8hI3LZkWzVVpekkJsoRiZUDx6wxbaFx&#10;qiTryr/HnOBm+z09f688LG4UM4Y4eNKwWSsQSK23A3Ua3pp6lYOIyZA1oyfU8I0RDtXtTWkK66/0&#10;ivMpdYJDKBZGQ5/SVEgZ2x6diWs/IbH24YMzidfQSRvMlcPdKLdK7aUzA/GH3kx47LH9Ol2chmPd&#10;NGHGGMZ3fK53ny+PGT4tWt/fbdQDiIRL+jPDLz6jQ8VMZ38hG8WogYskDas8y0CwvM1zvpx5ULs9&#10;yKqU/wtUP1BLAwQUAAAACACHTuJAgoR2GDMCAABjBAAADgAAAGRycy9lMm9Eb2MueG1srVTNjtMw&#10;EL4j8Q6W7zRpEatSNV2VrYqQKnalBXF2Haex5D/ZbpPyAPAGnLhw3+fqc/A5abpo4bAHLs7YM/7G&#10;3zczmV+3WpGD8EFaU9DxKKdEGG5LaXYF/fxp/WpKSYjMlExZIwp6FIFeL16+mDduJia2tqoUngDE&#10;hFnjClrH6GZZFngtNAsj64SBs7Jes4it32WlZw3QtcomeX6VNdaXzlsuQsDpqnfSM6J/DqCtKsnF&#10;yvK9Fib2qF4oFkEp1NIFuuheW1WCx9uqCiISVVAwjd2KJLC3ac0WczbbeeZqyc9PYM95whNOmkmD&#10;pBeoFYuM7L38C0pL7m2wVRxxq7OeSKcIWIzzJ9rc18yJjgukDu4ievh/sPzj4c4TWRZ08pYSwzQq&#10;fvrx/fTz4fTrG8EZBGpcmCHu3iEytu9si7YZzgMOE++28jp9wYjAD3mPF3lFGwlPl6aT6TSHi8M3&#10;bICfPV53PsT3wmqSjIJ61K+TlR02IfahQ0jKZuxaKtXVUBnSFPTq9Zu8u3DxAFwZ5Egk+scmK7bb&#10;9sxsa8sjiHnb90ZwfC2RfMNCvGMezYAHY1ziLZZKWSSxZ4uS2vqv/zpP8agRvJQ0aK6CGswSJeqD&#10;Qe0AGAfDD8Z2MMxe31h06xhj6Hhn4oKPajArb/UXzNAy5YCLGY5MBY2DeRP7BscMcrFcdkF75+Wu&#10;7i+g8xyLG3PveEqThAxuuY8Qs9M4CdSrctYNvddV6Twnqbn/3HdRj/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cbz1p1QAAAAgBAAAPAAAAAAAAAAEAIAAAACIAAABkcnMvZG93bnJldi54bWxQ&#10;SwECFAAUAAAACACHTuJAgoR2GD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一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64770</wp:posOffset>
              </wp:positionH>
              <wp:positionV relativeFrom="page">
                <wp:posOffset>9935210</wp:posOffset>
              </wp:positionV>
              <wp:extent cx="7538720" cy="424180"/>
              <wp:effectExtent l="0" t="0" r="5080" b="13970"/>
              <wp:wrapNone/>
              <wp:docPr id="22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8720" cy="424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5" o:spid="_x0000_s1026" o:spt="1" style="position:absolute;left:0pt;margin-left:5.1pt;margin-top:782.3pt;height:33.4pt;width:593.6pt;mso-position-horizontal-relative:page;mso-position-vertical-relative:page;z-index:-251657216;mso-width-relative:page;mso-height-relative:page;" fillcolor="#FFFFFF" filled="t" stroked="f" coordsize="21600,21600" o:gfxdata="UEsDBAoAAAAAAIdO4kAAAAAAAAAAAAAAAAAEAAAAZHJzL1BLAwQUAAAACACHTuJA9dEqANkAAAAN&#10;AQAADwAAAGRycy9kb3ducmV2LnhtbE2PMU/DMBCFdyT+g3VIbNROmxoa4nRA6gQMtEis1/iaRMR2&#10;iZ02/HuuE53unt7Tu+/K9eR6caIhdsEbyGYKBPk62M43Bj53m4cnEDGht9gHTwZ+KcK6ur0psbDh&#10;7D/otE2N4BIfCzTQpnQspIx1Sw7jLBzJs3cIg8PEcmikHfDM5a6Xc6W0dNh5vtDikV5aqr+3ozOA&#10;Orc/74fF2+511LhqJrVZfilj7u8y9Qwi0ZT+w3DBZ3SomGkfRm+j6FmrOSd5LnWuQVwS2eoxB7Hn&#10;TS+yHGRVyusvqj9QSwMEFAAAAAgAh07iQEVYXfO0AQAAYAMAAA4AAABkcnMvZTJvRG9jLnhtbK1T&#10;zW7bMAy+D9g7CLovTrx2DYw4PSzILsNWoNsDKLJkC9AfSCVOnmbAbnuIPc6w1xglZ+nWXnqoDzIp&#10;kh/5fbRXt0dn2UEBmuBbvpjNOVNehs74vuVfv2zfLDnDJHwnbPCq5SeF/Hb9+tVqjI2qwxBsp4AR&#10;iMdmjC0fUopNVaEclBM4C1F5CuoATiRyoa86ECOhO1vV8/m7agzQRQhSIdLtZgryMyI8BzBobaTa&#10;BLl3yqcJFZQViSjhYCLydZlWayXTZ61RJWZbTkxTOakJ2bt8VuuVaHoQcTDyPIJ4zgiPODlhPDW9&#10;QG1EEmwP5gmUMxICBp1mMrhqIlIUIRaL+SNt7gcRVeFCUmO8iI4vBys/He6Ama7ldc2ZF442/vvb&#10;j18/v7PrLM4YsaGc+3gHZw/JzEyPGlx+Ewd2LIKeLoKqY2KSLm+u3y5vatJaUuyqvlosi+LVQ3UE&#10;TB9UcCwbLQdaWNFRHD5ioo6U+jclN8NgTbc11hYH+t17C+wgaLnb8uSRqeS/NOtzsg+5bArnmyoz&#10;m7hkaxe6Ewmxj2D6gQZZFKQcIeEL5vkjyZv91y9IDz/G+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10SoA2QAAAA0BAAAPAAAAAAAAAAEAIAAAACIAAABkcnMvZG93bnJldi54bWxQSwECFAAUAAAA&#10;CACHTuJARVhd87QBAABgAwAADgAAAAAAAAABACAAAAAoAQAAZHJzL2Uyb0RvYy54bWxQSwUGAAAA&#10;AAYABgBZAQAATg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D2B6D"/>
    <w:rsid w:val="01982BB2"/>
    <w:rsid w:val="03A44630"/>
    <w:rsid w:val="067F0747"/>
    <w:rsid w:val="06AE0258"/>
    <w:rsid w:val="06CD4094"/>
    <w:rsid w:val="0C023755"/>
    <w:rsid w:val="0C2609E1"/>
    <w:rsid w:val="0EE67DA9"/>
    <w:rsid w:val="0F87337C"/>
    <w:rsid w:val="0FD90A69"/>
    <w:rsid w:val="117D6754"/>
    <w:rsid w:val="11BC4377"/>
    <w:rsid w:val="13403F92"/>
    <w:rsid w:val="17096CD8"/>
    <w:rsid w:val="189F1AB1"/>
    <w:rsid w:val="19CB0A49"/>
    <w:rsid w:val="1B5A36CA"/>
    <w:rsid w:val="1F8A4172"/>
    <w:rsid w:val="20901AFE"/>
    <w:rsid w:val="20E102CA"/>
    <w:rsid w:val="238C7F7D"/>
    <w:rsid w:val="24957931"/>
    <w:rsid w:val="26C411E3"/>
    <w:rsid w:val="27E76B81"/>
    <w:rsid w:val="282D3F6D"/>
    <w:rsid w:val="28F755D4"/>
    <w:rsid w:val="29227FD6"/>
    <w:rsid w:val="29E718D2"/>
    <w:rsid w:val="2A54346F"/>
    <w:rsid w:val="2C1A44C9"/>
    <w:rsid w:val="2C2A3AD6"/>
    <w:rsid w:val="300C0818"/>
    <w:rsid w:val="308F0437"/>
    <w:rsid w:val="30CF2D25"/>
    <w:rsid w:val="316A2333"/>
    <w:rsid w:val="33F85A1D"/>
    <w:rsid w:val="3460126E"/>
    <w:rsid w:val="351015C5"/>
    <w:rsid w:val="36E85538"/>
    <w:rsid w:val="3721386F"/>
    <w:rsid w:val="37323908"/>
    <w:rsid w:val="381D343B"/>
    <w:rsid w:val="388B31D2"/>
    <w:rsid w:val="38FE5A7B"/>
    <w:rsid w:val="3AD33CE1"/>
    <w:rsid w:val="3CB9041F"/>
    <w:rsid w:val="3DAD2689"/>
    <w:rsid w:val="3E483FD7"/>
    <w:rsid w:val="3F0F66B2"/>
    <w:rsid w:val="3F1E3ADD"/>
    <w:rsid w:val="3F9F64E0"/>
    <w:rsid w:val="3FA43457"/>
    <w:rsid w:val="405033C9"/>
    <w:rsid w:val="410D101E"/>
    <w:rsid w:val="43196BCB"/>
    <w:rsid w:val="45CB6FA0"/>
    <w:rsid w:val="466D3334"/>
    <w:rsid w:val="47280793"/>
    <w:rsid w:val="47AD00B1"/>
    <w:rsid w:val="47EE29DA"/>
    <w:rsid w:val="490940B7"/>
    <w:rsid w:val="49162254"/>
    <w:rsid w:val="49FD3E76"/>
    <w:rsid w:val="54FB11D9"/>
    <w:rsid w:val="55C44446"/>
    <w:rsid w:val="55E22559"/>
    <w:rsid w:val="593F02DA"/>
    <w:rsid w:val="5A3541C5"/>
    <w:rsid w:val="5EEC00BE"/>
    <w:rsid w:val="5FD51D97"/>
    <w:rsid w:val="62941445"/>
    <w:rsid w:val="6346321B"/>
    <w:rsid w:val="636F47EE"/>
    <w:rsid w:val="63783DE8"/>
    <w:rsid w:val="65C74C76"/>
    <w:rsid w:val="67527026"/>
    <w:rsid w:val="690D3284"/>
    <w:rsid w:val="6A030D38"/>
    <w:rsid w:val="6A3272BC"/>
    <w:rsid w:val="6DD02F6D"/>
    <w:rsid w:val="6F833EEC"/>
    <w:rsid w:val="729157CF"/>
    <w:rsid w:val="736A1A15"/>
    <w:rsid w:val="783961DF"/>
    <w:rsid w:val="798C0031"/>
    <w:rsid w:val="79A33A55"/>
    <w:rsid w:val="7CBE5D16"/>
    <w:rsid w:val="7D624FDB"/>
    <w:rsid w:val="7F2A62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lv-LV" w:eastAsia="lv-LV" w:bidi="lv-LV"/>
    </w:rPr>
  </w:style>
  <w:style w:type="paragraph" w:styleId="2">
    <w:name w:val="heading 1"/>
    <w:basedOn w:val="1"/>
    <w:next w:val="1"/>
    <w:qFormat/>
    <w:uiPriority w:val="1"/>
    <w:pPr>
      <w:spacing w:before="211"/>
      <w:ind w:left="413"/>
      <w:outlineLvl w:val="1"/>
    </w:pPr>
    <w:rPr>
      <w:rFonts w:ascii="Consolas" w:hAnsi="Consolas" w:eastAsia="Consolas" w:cs="Consolas"/>
      <w:sz w:val="28"/>
      <w:szCs w:val="28"/>
      <w:lang w:val="lv-LV" w:eastAsia="lv-LV" w:bidi="lv-LV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60" w:after="60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lv-LV" w:eastAsia="lv-LV" w:bidi="lv-LV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 w:line="360" w:lineRule="auto"/>
      <w:ind w:left="0" w:right="0"/>
      <w:jc w:val="left"/>
    </w:pPr>
    <w:rPr>
      <w:kern w:val="0"/>
      <w:sz w:val="18"/>
      <w:szCs w:val="18"/>
      <w:lang w:val="en-US" w:eastAsia="zh-CN" w:bidi="ar"/>
    </w:rPr>
  </w:style>
  <w:style w:type="character" w:styleId="10">
    <w:name w:val="FollowedHyperlink"/>
    <w:basedOn w:val="9"/>
    <w:qFormat/>
    <w:uiPriority w:val="0"/>
    <w:rPr>
      <w:color w:val="555555"/>
      <w:u w:val="none"/>
    </w:rPr>
  </w:style>
  <w:style w:type="character" w:styleId="11">
    <w:name w:val="Hyperlink"/>
    <w:basedOn w:val="9"/>
    <w:qFormat/>
    <w:uiPriority w:val="0"/>
    <w:rPr>
      <w:color w:val="555555"/>
      <w:u w:val="non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rPr>
      <w:lang w:val="lv-LV" w:eastAsia="lv-LV" w:bidi="lv-LV"/>
    </w:rPr>
  </w:style>
  <w:style w:type="paragraph" w:customStyle="1" w:styleId="14">
    <w:name w:val="Table Paragraph"/>
    <w:basedOn w:val="1"/>
    <w:qFormat/>
    <w:uiPriority w:val="1"/>
    <w:rPr>
      <w:lang w:val="lv-LV" w:eastAsia="lv-LV" w:bidi="lv-LV"/>
    </w:rPr>
  </w:style>
  <w:style w:type="character" w:customStyle="1" w:styleId="15">
    <w:name w:val="l-btn-left"/>
    <w:basedOn w:val="9"/>
    <w:qFormat/>
    <w:uiPriority w:val="0"/>
  </w:style>
  <w:style w:type="character" w:customStyle="1" w:styleId="16">
    <w:name w:val="l-btn-left1"/>
    <w:basedOn w:val="9"/>
    <w:qFormat/>
    <w:uiPriority w:val="0"/>
  </w:style>
  <w:style w:type="character" w:customStyle="1" w:styleId="17">
    <w:name w:val="l-btn-left2"/>
    <w:basedOn w:val="9"/>
    <w:qFormat/>
    <w:uiPriority w:val="0"/>
  </w:style>
  <w:style w:type="character" w:customStyle="1" w:styleId="18">
    <w:name w:val="l-btn-left3"/>
    <w:basedOn w:val="9"/>
    <w:qFormat/>
    <w:uiPriority w:val="0"/>
  </w:style>
  <w:style w:type="character" w:customStyle="1" w:styleId="19">
    <w:name w:val="l-btn-icon-right"/>
    <w:basedOn w:val="9"/>
    <w:qFormat/>
    <w:uiPriority w:val="0"/>
  </w:style>
  <w:style w:type="character" w:customStyle="1" w:styleId="20">
    <w:name w:val="l-btn-text"/>
    <w:basedOn w:val="9"/>
    <w:qFormat/>
    <w:uiPriority w:val="0"/>
    <w:rPr>
      <w:sz w:val="18"/>
      <w:szCs w:val="18"/>
      <w:vertAlign w:val="baseline"/>
    </w:rPr>
  </w:style>
  <w:style w:type="character" w:customStyle="1" w:styleId="21">
    <w:name w:val="on"/>
    <w:basedOn w:val="9"/>
    <w:qFormat/>
    <w:uiPriority w:val="0"/>
    <w:rPr>
      <w:vanish/>
      <w:shd w:val="clear" w:fill="FFFFFF"/>
    </w:rPr>
  </w:style>
  <w:style w:type="character" w:customStyle="1" w:styleId="22">
    <w:name w:val="l-btn-icon-left"/>
    <w:basedOn w:val="9"/>
    <w:qFormat/>
    <w:uiPriority w:val="0"/>
  </w:style>
  <w:style w:type="character" w:customStyle="1" w:styleId="23">
    <w:name w:val="l-btn-empty"/>
    <w:basedOn w:val="9"/>
    <w:qFormat/>
    <w:uiPriority w:val="0"/>
  </w:style>
  <w:style w:type="character" w:customStyle="1" w:styleId="24">
    <w:name w:val="标题 2 字符"/>
    <w:basedOn w:val="9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5">
    <w:name w:val="l-btn-left4"/>
    <w:basedOn w:val="9"/>
    <w:qFormat/>
    <w:uiPriority w:val="0"/>
  </w:style>
  <w:style w:type="character" w:customStyle="1" w:styleId="26">
    <w:name w:val="l-btn-left5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2390</Words>
  <Characters>2398</Characters>
  <TotalTime>6</TotalTime>
  <ScaleCrop>false</ScaleCrop>
  <LinksUpToDate>false</LinksUpToDate>
  <CharactersWithSpaces>2512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2019-09-15T03:09:00Z</dcterms:created>
  <dc:creator>Administrator</dc:creator>
  <cp:lastModifiedBy>a</cp:lastModifiedBy>
  <dcterms:modified xsi:type="dcterms:W3CDTF">2021-07-02T03:22:27Z</dcterms:modified>
  <dc:title>信息简报40期.FIT)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pdfFactory Pro www.fineprint.cn</vt:lpwstr>
  </property>
  <property fmtid="{D5CDD505-2E9C-101B-9397-08002B2CF9AE}" pid="4" name="LastSaved">
    <vt:filetime>2019-09-15T00:00:00Z</vt:filetime>
  </property>
  <property fmtid="{D5CDD505-2E9C-101B-9397-08002B2CF9AE}" pid="5" name="KSOProductBuildVer">
    <vt:lpwstr>2052-11.1.0.10578</vt:lpwstr>
  </property>
  <property fmtid="{D5CDD505-2E9C-101B-9397-08002B2CF9AE}" pid="6" name="ICV">
    <vt:lpwstr>9FE29CB564764150A5A19CF3D668473B</vt:lpwstr>
  </property>
</Properties>
</file>