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DE" w:rsidRPr="006B4C56" w:rsidRDefault="003D43DE" w:rsidP="003D43DE">
      <w:pPr>
        <w:pStyle w:val="Heading1"/>
        <w:kinsoku w:val="0"/>
        <w:overflowPunct w:val="0"/>
        <w:jc w:val="center"/>
        <w:outlineLvl w:val="9"/>
        <w:rPr>
          <w:rFonts w:ascii="黑体" w:eastAsia="黑体" w:hAnsi="黑体"/>
          <w:sz w:val="44"/>
          <w:szCs w:val="44"/>
        </w:rPr>
      </w:pPr>
      <w:r w:rsidRPr="006B4C56">
        <w:rPr>
          <w:rFonts w:ascii="黑体" w:eastAsia="黑体" w:hAnsi="黑体" w:hint="eastAsia"/>
          <w:sz w:val="44"/>
          <w:szCs w:val="44"/>
        </w:rPr>
        <w:t>提升师生信息技术应用能力的培训(八)</w:t>
      </w:r>
    </w:p>
    <w:p w:rsidR="003D43DE" w:rsidRPr="008D368F" w:rsidRDefault="003D43DE" w:rsidP="008D368F">
      <w:pPr>
        <w:pStyle w:val="Heading1"/>
        <w:kinsoku w:val="0"/>
        <w:overflowPunct w:val="0"/>
        <w:jc w:val="center"/>
        <w:outlineLvl w:val="9"/>
        <w:rPr>
          <w:rFonts w:ascii="仿宋" w:eastAsia="仿宋" w:hAnsi="仿宋"/>
        </w:rPr>
      </w:pPr>
      <w:r w:rsidRPr="006B4C56">
        <w:rPr>
          <w:rFonts w:ascii="仿宋" w:eastAsia="仿宋" w:hAnsi="仿宋" w:hint="eastAsia"/>
        </w:rPr>
        <w:t>新电子白板主要功能教程</w:t>
      </w:r>
      <w:r w:rsidR="007D5D0E">
        <w:rPr>
          <w:rFonts w:ascii="仿宋" w:eastAsia="仿宋" w:hAnsi="仿宋" w:hint="eastAsia"/>
        </w:rPr>
        <w:t>（上）</w:t>
      </w:r>
    </w:p>
    <w:p w:rsidR="003D43DE" w:rsidRPr="00F77103" w:rsidRDefault="00F77103" w:rsidP="00F77103">
      <w:pPr>
        <w:pStyle w:val="a5"/>
        <w:kinsoku w:val="0"/>
        <w:overflowPunct w:val="0"/>
        <w:spacing w:before="231" w:after="9" w:line="324" w:lineRule="auto"/>
        <w:ind w:left="240" w:right="442" w:firstLineChars="200" w:firstLine="60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本教程</w:t>
      </w:r>
      <w:r w:rsidR="007D5D0E" w:rsidRPr="00F77103">
        <w:rPr>
          <w:rFonts w:ascii="仿宋" w:eastAsia="仿宋" w:hAnsi="仿宋" w:hint="eastAsia"/>
          <w:sz w:val="30"/>
          <w:szCs w:val="30"/>
        </w:rPr>
        <w:t>适用于</w:t>
      </w:r>
      <w:r w:rsidR="003D43DE" w:rsidRPr="00F77103">
        <w:rPr>
          <w:rFonts w:ascii="仿宋" w:eastAsia="仿宋" w:hAnsi="仿宋" w:hint="eastAsia"/>
          <w:sz w:val="30"/>
          <w:szCs w:val="30"/>
        </w:rPr>
        <w:t>第二教学楼</w:t>
      </w:r>
      <w:r w:rsidRPr="00F77103">
        <w:rPr>
          <w:rFonts w:ascii="仿宋" w:eastAsia="仿宋" w:hAnsi="仿宋" w:hint="eastAsia"/>
          <w:sz w:val="30"/>
          <w:szCs w:val="30"/>
        </w:rPr>
        <w:t>所有教室</w:t>
      </w:r>
      <w:r>
        <w:rPr>
          <w:rFonts w:ascii="仿宋" w:eastAsia="仿宋" w:hAnsi="仿宋" w:hint="eastAsia"/>
          <w:sz w:val="30"/>
          <w:szCs w:val="30"/>
        </w:rPr>
        <w:t>和</w:t>
      </w:r>
      <w:r w:rsidRPr="00F77103">
        <w:rPr>
          <w:rFonts w:ascii="仿宋" w:eastAsia="仿宋" w:hAnsi="仿宋" w:hint="eastAsia"/>
          <w:sz w:val="30"/>
          <w:szCs w:val="30"/>
        </w:rPr>
        <w:t>第一教学楼</w:t>
      </w:r>
      <w:r w:rsidR="003D43DE" w:rsidRPr="00F77103">
        <w:rPr>
          <w:rFonts w:ascii="仿宋" w:eastAsia="仿宋" w:hAnsi="仿宋"/>
          <w:sz w:val="30"/>
          <w:szCs w:val="30"/>
        </w:rPr>
        <w:t>1106</w:t>
      </w:r>
      <w:r w:rsidR="003D43DE" w:rsidRPr="00F77103">
        <w:rPr>
          <w:rFonts w:ascii="仿宋" w:eastAsia="仿宋" w:hAnsi="仿宋" w:hint="eastAsia"/>
          <w:sz w:val="30"/>
          <w:szCs w:val="30"/>
        </w:rPr>
        <w:t>、</w:t>
      </w:r>
      <w:r w:rsidR="003D43DE" w:rsidRPr="00F77103">
        <w:rPr>
          <w:rFonts w:ascii="仿宋" w:eastAsia="仿宋" w:hAnsi="仿宋"/>
          <w:sz w:val="30"/>
          <w:szCs w:val="30"/>
        </w:rPr>
        <w:t>1107</w:t>
      </w:r>
      <w:r w:rsidR="003D43DE" w:rsidRPr="00F77103">
        <w:rPr>
          <w:rFonts w:ascii="仿宋" w:eastAsia="仿宋" w:hAnsi="仿宋" w:hint="eastAsia"/>
          <w:sz w:val="30"/>
          <w:szCs w:val="30"/>
        </w:rPr>
        <w:t>、</w:t>
      </w:r>
      <w:r w:rsidR="003D43DE" w:rsidRPr="00F77103">
        <w:rPr>
          <w:rFonts w:ascii="仿宋" w:eastAsia="仿宋" w:hAnsi="仿宋"/>
          <w:sz w:val="30"/>
          <w:szCs w:val="30"/>
        </w:rPr>
        <w:t>1108</w:t>
      </w:r>
      <w:r w:rsidR="003D43DE" w:rsidRPr="00F77103">
        <w:rPr>
          <w:rFonts w:ascii="仿宋" w:eastAsia="仿宋" w:hAnsi="仿宋" w:hint="eastAsia"/>
          <w:sz w:val="30"/>
          <w:szCs w:val="30"/>
        </w:rPr>
        <w:t>、</w:t>
      </w:r>
      <w:r w:rsidR="003D43DE" w:rsidRPr="00F77103">
        <w:rPr>
          <w:rFonts w:ascii="仿宋" w:eastAsia="仿宋" w:hAnsi="仿宋"/>
          <w:sz w:val="30"/>
          <w:szCs w:val="30"/>
        </w:rPr>
        <w:t>1303</w:t>
      </w:r>
      <w:r w:rsidRPr="00F77103">
        <w:rPr>
          <w:rFonts w:ascii="仿宋" w:eastAsia="仿宋" w:hAnsi="仿宋" w:hint="eastAsia"/>
          <w:sz w:val="30"/>
          <w:szCs w:val="30"/>
        </w:rPr>
        <w:t>、</w:t>
      </w:r>
      <w:r w:rsidR="003D43DE" w:rsidRPr="00F77103">
        <w:rPr>
          <w:rFonts w:ascii="仿宋" w:eastAsia="仿宋" w:hAnsi="仿宋"/>
          <w:sz w:val="30"/>
          <w:szCs w:val="30"/>
        </w:rPr>
        <w:t>1305</w:t>
      </w:r>
      <w:r w:rsidR="003D43DE" w:rsidRPr="00F77103">
        <w:rPr>
          <w:rFonts w:ascii="仿宋" w:eastAsia="仿宋" w:hAnsi="仿宋" w:hint="eastAsia"/>
          <w:sz w:val="30"/>
          <w:szCs w:val="30"/>
        </w:rPr>
        <w:t>、</w:t>
      </w:r>
      <w:r w:rsidR="003D43DE" w:rsidRPr="00F77103">
        <w:rPr>
          <w:rFonts w:ascii="仿宋" w:eastAsia="仿宋" w:hAnsi="仿宋"/>
          <w:sz w:val="30"/>
          <w:szCs w:val="30"/>
        </w:rPr>
        <w:t>1306</w:t>
      </w:r>
      <w:r w:rsidRPr="00F77103">
        <w:rPr>
          <w:rFonts w:ascii="仿宋" w:eastAsia="仿宋" w:hAnsi="仿宋"/>
          <w:sz w:val="30"/>
          <w:szCs w:val="30"/>
        </w:rPr>
        <w:t>教室</w:t>
      </w:r>
      <w:r>
        <w:rPr>
          <w:rFonts w:ascii="仿宋" w:eastAsia="仿宋" w:hAnsi="仿宋" w:hint="eastAsia"/>
          <w:sz w:val="30"/>
          <w:szCs w:val="30"/>
        </w:rPr>
        <w:t>，其它多媒体教室电子白板使用方法下期介绍。</w:t>
      </w:r>
    </w:p>
    <w:p w:rsidR="003D43DE" w:rsidRPr="006B4C56" w:rsidRDefault="003D43DE" w:rsidP="003D43DE">
      <w:pPr>
        <w:pStyle w:val="Heading2"/>
        <w:kinsoku w:val="0"/>
        <w:overflowPunct w:val="0"/>
        <w:spacing w:before="62"/>
        <w:outlineLvl w:val="9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一、启动软件</w:t>
      </w:r>
    </w:p>
    <w:p w:rsidR="003D43DE" w:rsidRPr="006B4C56" w:rsidRDefault="003D43DE" w:rsidP="006B4C56">
      <w:pPr>
        <w:pStyle w:val="a5"/>
        <w:kinsoku w:val="0"/>
        <w:overflowPunct w:val="0"/>
        <w:spacing w:before="231" w:after="9" w:line="324" w:lineRule="auto"/>
        <w:ind w:left="240" w:right="442" w:firstLineChars="200" w:firstLine="600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双击桌面</w:t>
      </w:r>
      <w:r w:rsidR="007D5D0E">
        <w:rPr>
          <w:rFonts w:ascii="仿宋" w:eastAsia="仿宋" w:hAnsi="仿宋" w:hint="eastAsia"/>
          <w:sz w:val="30"/>
          <w:szCs w:val="30"/>
        </w:rPr>
        <w:t>上</w:t>
      </w:r>
      <w:r w:rsidRPr="006B4C56">
        <w:rPr>
          <w:rFonts w:ascii="仿宋" w:eastAsia="仿宋" w:hAnsi="仿宋" w:hint="eastAsia"/>
          <w:sz w:val="30"/>
          <w:szCs w:val="30"/>
        </w:rPr>
        <w:t>的</w:t>
      </w:r>
      <w:r w:rsidR="007D5D0E">
        <w:rPr>
          <w:rFonts w:ascii="仿宋" w:eastAsia="仿宋" w:hAnsi="仿宋" w:hint="eastAsia"/>
          <w:sz w:val="30"/>
          <w:szCs w:val="30"/>
        </w:rPr>
        <w:t>“IQ互动教学平台”</w:t>
      </w:r>
      <w:r w:rsidRPr="006B4C56">
        <w:rPr>
          <w:rFonts w:ascii="仿宋" w:eastAsia="仿宋" w:hAnsi="仿宋" w:hint="eastAsia"/>
          <w:sz w:val="30"/>
          <w:szCs w:val="30"/>
        </w:rPr>
        <w:t>图标，这时将弹出学科选择界面，选择学科后即可进行登录，软件会根据所选则的学科提供该学科定制化的功能服务，如图所示：</w:t>
      </w:r>
    </w:p>
    <w:p w:rsidR="003D43DE" w:rsidRPr="006B4C56" w:rsidRDefault="003D43DE" w:rsidP="00AB5862">
      <w:pPr>
        <w:pStyle w:val="a5"/>
        <w:kinsoku w:val="0"/>
        <w:overflowPunct w:val="0"/>
        <w:ind w:left="1188"/>
        <w:jc w:val="center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3213100" cy="1866900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3DE" w:rsidRPr="006B4C56" w:rsidRDefault="003D43DE" w:rsidP="00AB5862">
      <w:pPr>
        <w:pStyle w:val="a5"/>
        <w:kinsoku w:val="0"/>
        <w:overflowPunct w:val="0"/>
        <w:ind w:firstLineChars="100" w:firstLine="300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我们一般默认选择通用即可</w:t>
      </w:r>
      <w:r w:rsidR="008430B2">
        <w:rPr>
          <w:rFonts w:ascii="仿宋" w:eastAsia="仿宋" w:hAnsi="仿宋" w:hint="eastAsia"/>
          <w:sz w:val="30"/>
          <w:szCs w:val="30"/>
        </w:rPr>
        <w:t>。</w:t>
      </w:r>
    </w:p>
    <w:p w:rsidR="003D43DE" w:rsidRPr="006B4C56" w:rsidRDefault="003D43DE" w:rsidP="003D43DE">
      <w:pPr>
        <w:pStyle w:val="Heading2"/>
        <w:kinsoku w:val="0"/>
        <w:overflowPunct w:val="0"/>
        <w:outlineLvl w:val="9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二、</w:t>
      </w:r>
      <w:r w:rsidR="007D5D0E">
        <w:rPr>
          <w:rFonts w:ascii="仿宋" w:eastAsia="仿宋" w:hAnsi="仿宋" w:hint="eastAsia"/>
          <w:sz w:val="30"/>
          <w:szCs w:val="30"/>
        </w:rPr>
        <w:t>软件</w:t>
      </w:r>
      <w:r w:rsidRPr="006B4C56">
        <w:rPr>
          <w:rFonts w:ascii="仿宋" w:eastAsia="仿宋" w:hAnsi="仿宋" w:hint="eastAsia"/>
          <w:sz w:val="30"/>
          <w:szCs w:val="30"/>
        </w:rPr>
        <w:t>主页</w:t>
      </w:r>
    </w:p>
    <w:p w:rsidR="00AB5862" w:rsidRDefault="003D43DE" w:rsidP="007D5D0E">
      <w:pPr>
        <w:pStyle w:val="a5"/>
        <w:kinsoku w:val="0"/>
        <w:overflowPunct w:val="0"/>
        <w:spacing w:before="231"/>
        <w:ind w:left="240" w:firstLineChars="200" w:firstLine="600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进入课堂，会弹出主页，让用户选择使用的功能，如图所示</w:t>
      </w:r>
      <w:r w:rsidR="007D5D0E">
        <w:rPr>
          <w:rFonts w:ascii="仿宋" w:eastAsia="仿宋" w:hAnsi="仿宋" w:hint="eastAsia"/>
          <w:sz w:val="30"/>
          <w:szCs w:val="30"/>
        </w:rPr>
        <w:t>，直接点击“屏幕书写”进行书写（需要使用“备课模式”、“授课模式”的老师可以联系我们单独培训）</w:t>
      </w:r>
      <w:r w:rsidRPr="006B4C56">
        <w:rPr>
          <w:rFonts w:ascii="仿宋" w:eastAsia="仿宋" w:hAnsi="仿宋" w:hint="eastAsia"/>
          <w:sz w:val="30"/>
          <w:szCs w:val="30"/>
        </w:rPr>
        <w:t>：</w:t>
      </w:r>
    </w:p>
    <w:p w:rsidR="00AB5862" w:rsidRPr="006B4C56" w:rsidRDefault="00AB5862" w:rsidP="00AB5862">
      <w:pPr>
        <w:pStyle w:val="a5"/>
        <w:kinsoku w:val="0"/>
        <w:overflowPunct w:val="0"/>
        <w:spacing w:before="11"/>
        <w:jc w:val="center"/>
        <w:rPr>
          <w:rFonts w:ascii="仿宋" w:eastAsia="仿宋" w:hAnsi="仿宋"/>
          <w:sz w:val="30"/>
          <w:szCs w:val="30"/>
        </w:rPr>
        <w:sectPr w:rsidR="00AB5862" w:rsidRPr="006B4C56" w:rsidSect="006B4C56">
          <w:headerReference w:type="default" r:id="rId7"/>
          <w:footerReference w:type="default" r:id="rId8"/>
          <w:pgSz w:w="11910" w:h="16840"/>
          <w:pgMar w:top="1134" w:right="1134" w:bottom="1134" w:left="1134" w:header="877" w:footer="992" w:gutter="0"/>
          <w:cols w:space="720"/>
          <w:noEndnote/>
          <w:docGrid w:linePitch="299"/>
        </w:sectPr>
      </w:pPr>
      <w:r w:rsidRPr="00AB5862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3797300" cy="2476500"/>
            <wp:effectExtent l="19050" t="0" r="0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62" w:rsidRDefault="00AB5862" w:rsidP="00AB5862">
      <w:pPr>
        <w:pStyle w:val="Heading2"/>
        <w:kinsoku w:val="0"/>
        <w:overflowPunct w:val="0"/>
        <w:ind w:left="0"/>
        <w:outlineLvl w:val="9"/>
        <w:rPr>
          <w:rFonts w:ascii="仿宋" w:eastAsia="仿宋" w:hAnsi="仿宋"/>
          <w:sz w:val="30"/>
          <w:szCs w:val="30"/>
        </w:rPr>
      </w:pPr>
    </w:p>
    <w:p w:rsidR="003D43DE" w:rsidRPr="006B4C56" w:rsidRDefault="003D43DE" w:rsidP="00AB5862">
      <w:pPr>
        <w:pStyle w:val="Heading2"/>
        <w:kinsoku w:val="0"/>
        <w:overflowPunct w:val="0"/>
        <w:ind w:left="0"/>
        <w:outlineLvl w:val="9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三、屏幕书写模式</w:t>
      </w:r>
      <w:r w:rsidR="007D5D0E">
        <w:rPr>
          <w:rFonts w:ascii="仿宋" w:eastAsia="仿宋" w:hAnsi="仿宋" w:hint="eastAsia"/>
          <w:sz w:val="30"/>
          <w:szCs w:val="30"/>
        </w:rPr>
        <w:t>使用方法</w:t>
      </w:r>
    </w:p>
    <w:p w:rsidR="00AB5862" w:rsidRDefault="003D43DE" w:rsidP="008D368F">
      <w:pPr>
        <w:pStyle w:val="a5"/>
        <w:kinsoku w:val="0"/>
        <w:overflowPunct w:val="0"/>
        <w:spacing w:line="295" w:lineRule="auto"/>
        <w:ind w:right="324" w:firstLineChars="200" w:firstLine="596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pacing w:val="-1"/>
          <w:sz w:val="30"/>
          <w:szCs w:val="30"/>
        </w:rPr>
        <w:t>用</w:t>
      </w:r>
      <w:r w:rsidRPr="006B4C56">
        <w:rPr>
          <w:rFonts w:ascii="仿宋" w:eastAsia="仿宋" w:hAnsi="仿宋" w:hint="eastAsia"/>
          <w:sz w:val="30"/>
          <w:szCs w:val="30"/>
        </w:rPr>
        <w:t>户在主页选择屏幕书</w:t>
      </w:r>
      <w:r w:rsidR="007D5D0E">
        <w:rPr>
          <w:rFonts w:ascii="仿宋" w:eastAsia="仿宋" w:hAnsi="仿宋" w:hint="eastAsia"/>
          <w:sz w:val="30"/>
          <w:szCs w:val="30"/>
        </w:rPr>
        <w:t>写</w:t>
      </w:r>
      <w:r w:rsidR="007D5D0E" w:rsidRPr="006B4C56">
        <w:rPr>
          <w:rFonts w:ascii="仿宋" w:eastAsia="仿宋" w:hAnsi="仿宋"/>
          <w:noProof/>
          <w:spacing w:val="-1"/>
          <w:sz w:val="30"/>
          <w:szCs w:val="30"/>
        </w:rPr>
        <w:drawing>
          <wp:inline distT="0" distB="0" distL="0" distR="0">
            <wp:extent cx="279400" cy="266700"/>
            <wp:effectExtent l="19050" t="0" r="635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C56">
        <w:rPr>
          <w:rFonts w:ascii="仿宋" w:eastAsia="仿宋" w:hAnsi="仿宋" w:hint="eastAsia"/>
          <w:sz w:val="30"/>
          <w:szCs w:val="30"/>
        </w:rPr>
        <w:t>，或者点击工具条的</w:t>
      </w:r>
      <w:r w:rsidRPr="006B4C56">
        <w:rPr>
          <w:rFonts w:ascii="仿宋" w:eastAsia="仿宋" w:hAnsi="仿宋" w:cs="Times New Roman"/>
          <w:sz w:val="30"/>
          <w:szCs w:val="30"/>
        </w:rPr>
        <w:t>[</w:t>
      </w:r>
      <w:r w:rsidRPr="006B4C56">
        <w:rPr>
          <w:rFonts w:ascii="仿宋" w:eastAsia="仿宋" w:hAnsi="仿宋" w:hint="eastAsia"/>
          <w:sz w:val="30"/>
          <w:szCs w:val="30"/>
        </w:rPr>
        <w:t>桌面</w:t>
      </w:r>
      <w:r w:rsidRPr="006B4C56">
        <w:rPr>
          <w:rFonts w:ascii="仿宋" w:eastAsia="仿宋" w:hAnsi="仿宋" w:cs="Times New Roman"/>
          <w:sz w:val="30"/>
          <w:szCs w:val="30"/>
        </w:rPr>
        <w:t xml:space="preserve">]  </w:t>
      </w:r>
      <w:r w:rsidRPr="006B4C56">
        <w:rPr>
          <w:rFonts w:ascii="仿宋" w:eastAsia="仿宋" w:hAnsi="仿宋" w:cs="Times New Roman"/>
          <w:noProof/>
          <w:sz w:val="30"/>
          <w:szCs w:val="30"/>
        </w:rPr>
        <w:drawing>
          <wp:inline distT="0" distB="0" distL="0" distR="0">
            <wp:extent cx="266700" cy="25400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C56">
        <w:rPr>
          <w:rFonts w:ascii="仿宋" w:eastAsia="仿宋" w:hAnsi="仿宋" w:hint="eastAsia"/>
          <w:sz w:val="30"/>
          <w:szCs w:val="30"/>
        </w:rPr>
        <w:t>按钮后</w:t>
      </w:r>
      <w:r w:rsidRPr="006B4C56">
        <w:rPr>
          <w:rFonts w:ascii="仿宋" w:eastAsia="仿宋" w:hAnsi="仿宋" w:hint="eastAsia"/>
          <w:spacing w:val="-92"/>
          <w:sz w:val="30"/>
          <w:szCs w:val="30"/>
        </w:rPr>
        <w:t>，</w:t>
      </w:r>
      <w:r w:rsidRPr="006B4C56">
        <w:rPr>
          <w:rFonts w:ascii="仿宋" w:eastAsia="仿宋" w:hAnsi="仿宋" w:hint="eastAsia"/>
          <w:sz w:val="30"/>
          <w:szCs w:val="30"/>
        </w:rPr>
        <w:t>可将进入</w:t>
      </w:r>
      <w:r w:rsidRPr="006B4C56">
        <w:rPr>
          <w:rFonts w:ascii="仿宋" w:eastAsia="仿宋" w:hAnsi="仿宋"/>
          <w:spacing w:val="-44"/>
          <w:sz w:val="30"/>
          <w:szCs w:val="30"/>
        </w:rPr>
        <w:t xml:space="preserve"> </w:t>
      </w:r>
      <w:r w:rsidRPr="006B4C56">
        <w:rPr>
          <w:rFonts w:ascii="仿宋" w:eastAsia="仿宋" w:hAnsi="仿宋" w:cs="Times New Roman"/>
          <w:sz w:val="30"/>
          <w:szCs w:val="30"/>
        </w:rPr>
        <w:t>windows</w:t>
      </w:r>
      <w:r w:rsidRPr="006B4C56">
        <w:rPr>
          <w:rFonts w:ascii="仿宋" w:eastAsia="仿宋" w:hAnsi="仿宋" w:cs="Times New Roman"/>
          <w:spacing w:val="-1"/>
          <w:sz w:val="30"/>
          <w:szCs w:val="30"/>
        </w:rPr>
        <w:t xml:space="preserve"> </w:t>
      </w:r>
      <w:r w:rsidRPr="006B4C56">
        <w:rPr>
          <w:rFonts w:ascii="仿宋" w:eastAsia="仿宋" w:hAnsi="仿宋" w:hint="eastAsia"/>
          <w:sz w:val="30"/>
          <w:szCs w:val="30"/>
        </w:rPr>
        <w:t>屏幕书写模</w:t>
      </w:r>
      <w:r w:rsidRPr="006B4C56">
        <w:rPr>
          <w:rFonts w:ascii="仿宋" w:eastAsia="仿宋" w:hAnsi="仿宋" w:hint="eastAsia"/>
          <w:spacing w:val="-3"/>
          <w:sz w:val="30"/>
          <w:szCs w:val="30"/>
        </w:rPr>
        <w:t>式</w:t>
      </w:r>
      <w:r w:rsidRPr="006B4C56">
        <w:rPr>
          <w:rFonts w:ascii="仿宋" w:eastAsia="仿宋" w:hAnsi="仿宋" w:hint="eastAsia"/>
          <w:sz w:val="30"/>
          <w:szCs w:val="30"/>
        </w:rPr>
        <w:t>，</w:t>
      </w:r>
      <w:r w:rsidRPr="006B4C56">
        <w:rPr>
          <w:rFonts w:ascii="仿宋" w:eastAsia="仿宋" w:hAnsi="仿宋"/>
          <w:sz w:val="30"/>
          <w:szCs w:val="30"/>
        </w:rPr>
        <w:t xml:space="preserve"> </w:t>
      </w:r>
      <w:r w:rsidRPr="006B4C56">
        <w:rPr>
          <w:rFonts w:ascii="仿宋" w:eastAsia="仿宋" w:hAnsi="仿宋" w:hint="eastAsia"/>
          <w:sz w:val="30"/>
          <w:szCs w:val="30"/>
        </w:rPr>
        <w:t>此</w:t>
      </w:r>
      <w:r w:rsidRPr="006B4C56">
        <w:rPr>
          <w:rFonts w:ascii="仿宋" w:eastAsia="仿宋" w:hAnsi="仿宋" w:hint="eastAsia"/>
          <w:spacing w:val="-4"/>
          <w:sz w:val="30"/>
          <w:szCs w:val="30"/>
        </w:rPr>
        <w:t>时您可以直接用光标</w:t>
      </w:r>
      <w:r w:rsidR="00872791">
        <w:rPr>
          <w:rFonts w:ascii="仿宋" w:eastAsia="仿宋" w:hAnsi="仿宋" w:hint="eastAsia"/>
          <w:spacing w:val="-4"/>
          <w:sz w:val="30"/>
          <w:szCs w:val="30"/>
        </w:rPr>
        <w:t>在桌面上</w:t>
      </w:r>
      <w:r w:rsidRPr="006B4C56">
        <w:rPr>
          <w:rFonts w:ascii="仿宋" w:eastAsia="仿宋" w:hAnsi="仿宋" w:hint="eastAsia"/>
          <w:spacing w:val="-4"/>
          <w:sz w:val="30"/>
          <w:szCs w:val="30"/>
        </w:rPr>
        <w:t>操作</w:t>
      </w:r>
      <w:r w:rsidRPr="006B4C56">
        <w:rPr>
          <w:rFonts w:ascii="仿宋" w:eastAsia="仿宋" w:hAnsi="仿宋" w:hint="eastAsia"/>
          <w:sz w:val="30"/>
          <w:szCs w:val="30"/>
        </w:rPr>
        <w:t>，也可以使用绘图工具直接在屏幕上进行标注。</w:t>
      </w:r>
    </w:p>
    <w:p w:rsidR="00AB5862" w:rsidRDefault="00AB5862" w:rsidP="00AB5862">
      <w:pPr>
        <w:pStyle w:val="a5"/>
        <w:kinsoku w:val="0"/>
        <w:overflowPunct w:val="0"/>
        <w:spacing w:line="295" w:lineRule="auto"/>
        <w:ind w:right="324"/>
        <w:jc w:val="center"/>
        <w:rPr>
          <w:rFonts w:ascii="仿宋" w:eastAsia="仿宋" w:hAnsi="仿宋"/>
          <w:sz w:val="30"/>
          <w:szCs w:val="30"/>
        </w:rPr>
      </w:pPr>
      <w:r w:rsidRPr="00AB5862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553236" cy="1028700"/>
            <wp:effectExtent l="19050" t="0" r="9364" b="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67" t="71905" r="11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236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62" w:rsidRDefault="006B4C56" w:rsidP="007D5D0E">
      <w:pPr>
        <w:pStyle w:val="a5"/>
        <w:kinsoku w:val="0"/>
        <w:overflowPunct w:val="0"/>
        <w:spacing w:line="295" w:lineRule="auto"/>
        <w:ind w:right="39" w:firstLineChars="200" w:firstLine="602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cs="Times New Roman"/>
          <w:b/>
          <w:bCs/>
          <w:sz w:val="30"/>
          <w:szCs w:val="30"/>
        </w:rPr>
        <w:t>Board</w:t>
      </w:r>
      <w:r w:rsidRPr="006B4C56">
        <w:rPr>
          <w:rFonts w:ascii="仿宋" w:eastAsia="仿宋" w:hAnsi="仿宋" w:hint="eastAsia"/>
          <w:b/>
          <w:bCs/>
          <w:sz w:val="30"/>
          <w:szCs w:val="30"/>
        </w:rPr>
        <w:t>：</w:t>
      </w:r>
      <w:r w:rsidRPr="006B4C56">
        <w:rPr>
          <w:rFonts w:ascii="仿宋" w:eastAsia="仿宋" w:hAnsi="仿宋" w:cs="Times New Roman"/>
          <w:sz w:val="30"/>
          <w:szCs w:val="30"/>
        </w:rPr>
        <w:t>Windows/board</w:t>
      </w:r>
      <w:r w:rsidRPr="006B4C56">
        <w:rPr>
          <w:rFonts w:ascii="仿宋" w:eastAsia="仿宋" w:hAnsi="仿宋" w:cs="Times New Roman"/>
          <w:spacing w:val="-4"/>
          <w:sz w:val="30"/>
          <w:szCs w:val="30"/>
        </w:rPr>
        <w:t xml:space="preserve"> </w:t>
      </w:r>
      <w:r w:rsidRPr="006B4C56">
        <w:rPr>
          <w:rFonts w:ascii="仿宋" w:eastAsia="仿宋" w:hAnsi="仿宋" w:hint="eastAsia"/>
          <w:spacing w:val="-3"/>
          <w:sz w:val="30"/>
          <w:szCs w:val="30"/>
        </w:rPr>
        <w:t>切</w:t>
      </w:r>
      <w:r w:rsidRPr="006B4C56">
        <w:rPr>
          <w:rFonts w:ascii="仿宋" w:eastAsia="仿宋" w:hAnsi="仿宋" w:hint="eastAsia"/>
          <w:sz w:val="30"/>
          <w:szCs w:val="30"/>
        </w:rPr>
        <w:t>换按钮</w:t>
      </w:r>
      <w:r w:rsidR="00AB5862" w:rsidRPr="006B4C56">
        <w:rPr>
          <w:rFonts w:ascii="仿宋" w:eastAsia="仿宋" w:hAnsi="仿宋" w:hint="eastAsia"/>
          <w:sz w:val="30"/>
          <w:szCs w:val="30"/>
        </w:rPr>
        <w:t>，点击可以返回到白板模式</w:t>
      </w:r>
      <w:r w:rsidR="00AB5862">
        <w:rPr>
          <w:rFonts w:ascii="仿宋" w:eastAsia="仿宋" w:hAnsi="仿宋" w:hint="eastAsia"/>
          <w:sz w:val="30"/>
          <w:szCs w:val="30"/>
        </w:rPr>
        <w:t>。</w:t>
      </w:r>
    </w:p>
    <w:p w:rsidR="00AB5862" w:rsidRDefault="00AB5862" w:rsidP="00AB5862">
      <w:pPr>
        <w:pStyle w:val="a5"/>
        <w:kinsoku w:val="0"/>
        <w:overflowPunct w:val="0"/>
        <w:spacing w:line="295" w:lineRule="auto"/>
        <w:ind w:right="324" w:firstLineChars="200" w:firstLine="602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b/>
          <w:bCs/>
          <w:sz w:val="30"/>
          <w:szCs w:val="30"/>
        </w:rPr>
        <w:t>选择：</w:t>
      </w:r>
      <w:r w:rsidRPr="006B4C56">
        <w:rPr>
          <w:rFonts w:ascii="仿宋" w:eastAsia="仿宋" w:hAnsi="仿宋" w:hint="eastAsia"/>
          <w:sz w:val="30"/>
          <w:szCs w:val="30"/>
        </w:rPr>
        <w:t>该工具选中时</w:t>
      </w:r>
      <w:r w:rsidRPr="006B4C56">
        <w:rPr>
          <w:rFonts w:ascii="仿宋" w:eastAsia="仿宋" w:hAnsi="仿宋" w:hint="eastAsia"/>
          <w:spacing w:val="-3"/>
          <w:sz w:val="30"/>
          <w:szCs w:val="30"/>
        </w:rPr>
        <w:t>，</w:t>
      </w:r>
      <w:r w:rsidRPr="006B4C56">
        <w:rPr>
          <w:rFonts w:ascii="仿宋" w:eastAsia="仿宋" w:hAnsi="仿宋" w:hint="eastAsia"/>
          <w:sz w:val="30"/>
          <w:szCs w:val="30"/>
        </w:rPr>
        <w:t>可直接使用光标操作电脑。</w:t>
      </w:r>
    </w:p>
    <w:p w:rsidR="00AB5862" w:rsidRDefault="003D43DE" w:rsidP="00AB5862">
      <w:pPr>
        <w:pStyle w:val="a5"/>
        <w:kinsoku w:val="0"/>
        <w:overflowPunct w:val="0"/>
        <w:spacing w:line="295" w:lineRule="auto"/>
        <w:ind w:right="324" w:firstLineChars="200" w:firstLine="602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b/>
          <w:bCs/>
          <w:sz w:val="30"/>
          <w:szCs w:val="30"/>
        </w:rPr>
        <w:t>画笔：</w:t>
      </w:r>
      <w:r w:rsidRPr="006B4C56">
        <w:rPr>
          <w:rFonts w:ascii="仿宋" w:eastAsia="仿宋" w:hAnsi="仿宋" w:hint="eastAsia"/>
          <w:sz w:val="30"/>
          <w:szCs w:val="30"/>
        </w:rPr>
        <w:t>可使用</w:t>
      </w:r>
      <w:proofErr w:type="gramStart"/>
      <w:r w:rsidRPr="006B4C56">
        <w:rPr>
          <w:rFonts w:ascii="仿宋" w:eastAsia="仿宋" w:hAnsi="仿宋" w:hint="eastAsia"/>
          <w:sz w:val="30"/>
          <w:szCs w:val="30"/>
        </w:rPr>
        <w:t>本工具</w:t>
      </w:r>
      <w:proofErr w:type="gramEnd"/>
      <w:r w:rsidRPr="006B4C56">
        <w:rPr>
          <w:rFonts w:ascii="仿宋" w:eastAsia="仿宋" w:hAnsi="仿宋" w:hint="eastAsia"/>
          <w:sz w:val="30"/>
          <w:szCs w:val="30"/>
        </w:rPr>
        <w:t>直接在电脑上批注。</w:t>
      </w:r>
    </w:p>
    <w:p w:rsidR="00AB5862" w:rsidRDefault="003D43DE" w:rsidP="00AB5862">
      <w:pPr>
        <w:pStyle w:val="a5"/>
        <w:kinsoku w:val="0"/>
        <w:overflowPunct w:val="0"/>
        <w:spacing w:line="295" w:lineRule="auto"/>
        <w:ind w:right="324" w:firstLineChars="200" w:firstLine="602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b/>
          <w:bCs/>
          <w:sz w:val="30"/>
          <w:szCs w:val="30"/>
        </w:rPr>
        <w:t>板擦：</w:t>
      </w:r>
      <w:r w:rsidRPr="006B4C56">
        <w:rPr>
          <w:rFonts w:ascii="仿宋" w:eastAsia="仿宋" w:hAnsi="仿宋" w:hint="eastAsia"/>
          <w:sz w:val="30"/>
          <w:szCs w:val="30"/>
        </w:rPr>
        <w:t>桌面模式下的批注擦除工具。</w:t>
      </w:r>
    </w:p>
    <w:p w:rsidR="00AB5862" w:rsidRDefault="003D43DE" w:rsidP="007D5D0E">
      <w:pPr>
        <w:pStyle w:val="a5"/>
        <w:kinsoku w:val="0"/>
        <w:overflowPunct w:val="0"/>
        <w:spacing w:line="295" w:lineRule="auto"/>
        <w:ind w:right="39" w:firstLineChars="200" w:firstLine="602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b/>
          <w:bCs/>
          <w:sz w:val="30"/>
          <w:szCs w:val="30"/>
        </w:rPr>
        <w:t>截屏：</w:t>
      </w:r>
      <w:r w:rsidRPr="006B4C56">
        <w:rPr>
          <w:rFonts w:ascii="仿宋" w:eastAsia="仿宋" w:hAnsi="仿宋" w:hint="eastAsia"/>
          <w:sz w:val="30"/>
          <w:szCs w:val="30"/>
        </w:rPr>
        <w:t>便捷的截屏工具，可以全屏、窗口、矩形或自定义截屏。</w:t>
      </w:r>
    </w:p>
    <w:p w:rsidR="00AB5862" w:rsidRDefault="003D43DE" w:rsidP="00AB5862">
      <w:pPr>
        <w:pStyle w:val="a5"/>
        <w:kinsoku w:val="0"/>
        <w:overflowPunct w:val="0"/>
        <w:spacing w:line="295" w:lineRule="auto"/>
        <w:ind w:right="324" w:firstLineChars="200" w:firstLine="602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b/>
          <w:bCs/>
          <w:sz w:val="30"/>
          <w:szCs w:val="30"/>
        </w:rPr>
        <w:t>清除：</w:t>
      </w:r>
      <w:r w:rsidRPr="006B4C56">
        <w:rPr>
          <w:rFonts w:ascii="仿宋" w:eastAsia="仿宋" w:hAnsi="仿宋" w:hint="eastAsia"/>
          <w:sz w:val="30"/>
          <w:szCs w:val="30"/>
        </w:rPr>
        <w:t>清除桌面批注内容。</w:t>
      </w:r>
    </w:p>
    <w:p w:rsidR="00AB5862" w:rsidRDefault="003D43DE" w:rsidP="007D5D0E">
      <w:pPr>
        <w:pStyle w:val="a5"/>
        <w:kinsoku w:val="0"/>
        <w:overflowPunct w:val="0"/>
        <w:spacing w:line="295" w:lineRule="auto"/>
        <w:ind w:right="39" w:firstLineChars="200" w:firstLine="602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b/>
          <w:bCs/>
          <w:sz w:val="30"/>
          <w:szCs w:val="30"/>
        </w:rPr>
        <w:t>更多：</w:t>
      </w:r>
      <w:r w:rsidRPr="006B4C56">
        <w:rPr>
          <w:rFonts w:ascii="仿宋" w:eastAsia="仿宋" w:hAnsi="仿宋" w:hint="eastAsia"/>
          <w:sz w:val="30"/>
          <w:szCs w:val="30"/>
        </w:rPr>
        <w:t>提供桌面模式下可以使用的工具，不能使用的工具灰显</w:t>
      </w:r>
      <w:r w:rsidR="00AB5862">
        <w:rPr>
          <w:rFonts w:ascii="仿宋" w:eastAsia="仿宋" w:hAnsi="仿宋" w:hint="eastAsia"/>
          <w:sz w:val="30"/>
          <w:szCs w:val="30"/>
        </w:rPr>
        <w:t>。</w:t>
      </w:r>
    </w:p>
    <w:p w:rsidR="003D43DE" w:rsidRDefault="003D43DE" w:rsidP="00F77103">
      <w:pPr>
        <w:pStyle w:val="a5"/>
        <w:kinsoku w:val="0"/>
        <w:overflowPunct w:val="0"/>
        <w:spacing w:line="295" w:lineRule="auto"/>
        <w:ind w:right="39" w:firstLineChars="200" w:firstLine="602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b/>
          <w:bCs/>
          <w:sz w:val="30"/>
          <w:szCs w:val="30"/>
        </w:rPr>
        <w:t>注意</w:t>
      </w:r>
      <w:r w:rsidRPr="006B4C56">
        <w:rPr>
          <w:rFonts w:ascii="仿宋" w:eastAsia="仿宋" w:hAnsi="仿宋"/>
          <w:b/>
          <w:bCs/>
          <w:sz w:val="30"/>
          <w:szCs w:val="30"/>
        </w:rPr>
        <w:t>:</w:t>
      </w:r>
      <w:r w:rsidRPr="006B4C56">
        <w:rPr>
          <w:rFonts w:ascii="仿宋" w:eastAsia="仿宋" w:hAnsi="仿宋"/>
          <w:sz w:val="30"/>
          <w:szCs w:val="30"/>
        </w:rPr>
        <w:t xml:space="preserve"> </w:t>
      </w:r>
      <w:r w:rsidRPr="006B4C56">
        <w:rPr>
          <w:rFonts w:ascii="仿宋" w:eastAsia="仿宋" w:hAnsi="仿宋" w:hint="eastAsia"/>
          <w:sz w:val="30"/>
          <w:szCs w:val="30"/>
        </w:rPr>
        <w:t>黑板两侧</w:t>
      </w:r>
      <w:r w:rsidR="00F77103">
        <w:rPr>
          <w:rFonts w:ascii="仿宋" w:eastAsia="仿宋" w:hAnsi="仿宋" w:hint="eastAsia"/>
          <w:sz w:val="30"/>
          <w:szCs w:val="30"/>
        </w:rPr>
        <w:t>触碰</w:t>
      </w:r>
      <w:r w:rsidRPr="006B4C56">
        <w:rPr>
          <w:rFonts w:ascii="仿宋" w:eastAsia="仿宋" w:hAnsi="仿宋" w:hint="eastAsia"/>
          <w:sz w:val="30"/>
          <w:szCs w:val="30"/>
        </w:rPr>
        <w:t>按钮可以快速修改画笔颜色</w:t>
      </w:r>
      <w:r w:rsidR="00F77103">
        <w:rPr>
          <w:rFonts w:ascii="仿宋" w:eastAsia="仿宋" w:hAnsi="仿宋" w:hint="eastAsia"/>
          <w:sz w:val="30"/>
          <w:szCs w:val="30"/>
        </w:rPr>
        <w:t>，或进行如下操作</w:t>
      </w:r>
      <w:r w:rsidR="00AB5862">
        <w:rPr>
          <w:rFonts w:ascii="仿宋" w:eastAsia="仿宋" w:hAnsi="仿宋" w:hint="eastAsia"/>
          <w:sz w:val="30"/>
          <w:szCs w:val="30"/>
        </w:rPr>
        <w:t>。</w:t>
      </w:r>
      <w:r w:rsidR="00F77103">
        <w:rPr>
          <w:rFonts w:ascii="仿宋" w:eastAsia="仿宋" w:hAnsi="仿宋" w:hint="eastAsia"/>
          <w:sz w:val="30"/>
          <w:szCs w:val="30"/>
        </w:rPr>
        <w:t>（主要功能如下，其它功能如需使用可以联系电教科学习）</w:t>
      </w:r>
    </w:p>
    <w:p w:rsidR="003D43DE" w:rsidRPr="006B4C56" w:rsidRDefault="006B4C56" w:rsidP="003D43DE">
      <w:pPr>
        <w:pStyle w:val="a5"/>
        <w:kinsoku w:val="0"/>
        <w:overflowPunct w:val="0"/>
        <w:spacing w:before="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107950</wp:posOffset>
            </wp:positionV>
            <wp:extent cx="471805" cy="2590800"/>
            <wp:effectExtent l="19050" t="0" r="444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4606" r="26141" b="7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241300</wp:posOffset>
            </wp:positionV>
            <wp:extent cx="471805" cy="2362200"/>
            <wp:effectExtent l="19050" t="0" r="444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4606" t="34494" r="26141" b="3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3DE" w:rsidRPr="006B4C56" w:rsidRDefault="003D43DE" w:rsidP="006B4C56">
      <w:pPr>
        <w:pStyle w:val="a5"/>
        <w:kinsoku w:val="0"/>
        <w:overflowPunct w:val="0"/>
        <w:spacing w:before="2" w:line="760" w:lineRule="exact"/>
        <w:ind w:firstLineChars="500" w:firstLine="1500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新建页</w:t>
      </w:r>
      <w:r w:rsidRPr="006B4C56">
        <w:rPr>
          <w:rFonts w:ascii="仿宋" w:eastAsia="仿宋" w:hAnsi="仿宋"/>
          <w:sz w:val="30"/>
          <w:szCs w:val="30"/>
        </w:rPr>
        <w:t xml:space="preserve">    </w:t>
      </w:r>
      <w:r w:rsidR="006B4C56">
        <w:rPr>
          <w:rFonts w:ascii="仿宋" w:eastAsia="仿宋" w:hAnsi="仿宋" w:hint="eastAsia"/>
          <w:sz w:val="30"/>
          <w:szCs w:val="30"/>
        </w:rPr>
        <w:t xml:space="preserve">                  </w:t>
      </w:r>
      <w:r w:rsidRPr="006B4C56">
        <w:rPr>
          <w:rFonts w:ascii="仿宋" w:eastAsia="仿宋" w:hAnsi="仿宋" w:hint="eastAsia"/>
          <w:sz w:val="30"/>
          <w:szCs w:val="30"/>
        </w:rPr>
        <w:t>黑色</w:t>
      </w:r>
    </w:p>
    <w:p w:rsidR="003D43DE" w:rsidRPr="006B4C56" w:rsidRDefault="003D43DE" w:rsidP="006B4C56">
      <w:pPr>
        <w:pStyle w:val="a5"/>
        <w:kinsoku w:val="0"/>
        <w:overflowPunct w:val="0"/>
        <w:spacing w:before="2" w:line="760" w:lineRule="exact"/>
        <w:ind w:firstLineChars="500" w:firstLine="1500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保存</w:t>
      </w:r>
      <w:r w:rsidRPr="006B4C56">
        <w:rPr>
          <w:rFonts w:ascii="仿宋" w:eastAsia="仿宋" w:hAnsi="仿宋"/>
          <w:sz w:val="30"/>
          <w:szCs w:val="30"/>
        </w:rPr>
        <w:t xml:space="preserve">        </w:t>
      </w:r>
      <w:r w:rsidR="006B4C56">
        <w:rPr>
          <w:rFonts w:ascii="仿宋" w:eastAsia="仿宋" w:hAnsi="仿宋" w:hint="eastAsia"/>
          <w:sz w:val="30"/>
          <w:szCs w:val="30"/>
        </w:rPr>
        <w:t xml:space="preserve">               </w:t>
      </w:r>
      <w:r w:rsidRPr="006B4C56">
        <w:rPr>
          <w:rFonts w:ascii="仿宋" w:eastAsia="仿宋" w:hAnsi="仿宋"/>
          <w:sz w:val="30"/>
          <w:szCs w:val="30"/>
        </w:rPr>
        <w:t xml:space="preserve"> </w:t>
      </w:r>
      <w:r w:rsidRPr="006B4C56">
        <w:rPr>
          <w:rFonts w:ascii="仿宋" w:eastAsia="仿宋" w:hAnsi="仿宋" w:hint="eastAsia"/>
          <w:color w:val="FF0000"/>
          <w:sz w:val="30"/>
          <w:szCs w:val="30"/>
        </w:rPr>
        <w:t>红色</w:t>
      </w:r>
    </w:p>
    <w:p w:rsidR="003D43DE" w:rsidRPr="006B4C56" w:rsidRDefault="003D43DE" w:rsidP="006B4C56">
      <w:pPr>
        <w:pStyle w:val="a5"/>
        <w:kinsoku w:val="0"/>
        <w:overflowPunct w:val="0"/>
        <w:spacing w:before="2" w:line="760" w:lineRule="exact"/>
        <w:ind w:firstLineChars="500" w:firstLine="1500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上一页</w:t>
      </w:r>
      <w:r w:rsidRPr="006B4C56">
        <w:rPr>
          <w:rFonts w:ascii="仿宋" w:eastAsia="仿宋" w:hAnsi="仿宋"/>
          <w:sz w:val="30"/>
          <w:szCs w:val="30"/>
        </w:rPr>
        <w:t xml:space="preserve">      </w:t>
      </w:r>
      <w:r w:rsidR="006B4C56">
        <w:rPr>
          <w:rFonts w:ascii="仿宋" w:eastAsia="仿宋" w:hAnsi="仿宋" w:hint="eastAsia"/>
          <w:sz w:val="30"/>
          <w:szCs w:val="30"/>
        </w:rPr>
        <w:t xml:space="preserve">                </w:t>
      </w:r>
      <w:r w:rsidRPr="006B4C56">
        <w:rPr>
          <w:rFonts w:ascii="仿宋" w:eastAsia="仿宋" w:hAnsi="仿宋" w:hint="eastAsia"/>
          <w:color w:val="0000FF"/>
          <w:sz w:val="30"/>
          <w:szCs w:val="30"/>
        </w:rPr>
        <w:t>蓝色</w:t>
      </w:r>
    </w:p>
    <w:p w:rsidR="003D43DE" w:rsidRPr="006B4C56" w:rsidRDefault="003D43DE" w:rsidP="006B4C56">
      <w:pPr>
        <w:pStyle w:val="a5"/>
        <w:kinsoku w:val="0"/>
        <w:overflowPunct w:val="0"/>
        <w:spacing w:before="2" w:line="760" w:lineRule="exact"/>
        <w:ind w:firstLineChars="500" w:firstLine="1500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下一页</w:t>
      </w:r>
      <w:r w:rsidRPr="006B4C56">
        <w:rPr>
          <w:rFonts w:ascii="仿宋" w:eastAsia="仿宋" w:hAnsi="仿宋"/>
          <w:sz w:val="30"/>
          <w:szCs w:val="30"/>
        </w:rPr>
        <w:t xml:space="preserve">      </w:t>
      </w:r>
      <w:r w:rsidR="006B4C56">
        <w:rPr>
          <w:rFonts w:ascii="仿宋" w:eastAsia="仿宋" w:hAnsi="仿宋" w:hint="eastAsia"/>
          <w:sz w:val="30"/>
          <w:szCs w:val="30"/>
        </w:rPr>
        <w:t xml:space="preserve">                </w:t>
      </w:r>
      <w:r w:rsidRPr="006B4C56">
        <w:rPr>
          <w:rFonts w:ascii="仿宋" w:eastAsia="仿宋" w:hAnsi="仿宋" w:hint="eastAsia"/>
          <w:color w:val="008000"/>
          <w:sz w:val="30"/>
          <w:szCs w:val="30"/>
        </w:rPr>
        <w:t>绿色</w:t>
      </w:r>
    </w:p>
    <w:p w:rsidR="003D43DE" w:rsidRPr="006B4C56" w:rsidRDefault="003D43DE" w:rsidP="006B4C56">
      <w:pPr>
        <w:pStyle w:val="a5"/>
        <w:kinsoku w:val="0"/>
        <w:overflowPunct w:val="0"/>
        <w:spacing w:before="2" w:line="760" w:lineRule="exact"/>
        <w:ind w:firstLineChars="500" w:firstLine="1500"/>
        <w:rPr>
          <w:rFonts w:ascii="仿宋" w:eastAsia="仿宋" w:hAnsi="仿宋"/>
          <w:sz w:val="30"/>
          <w:szCs w:val="30"/>
        </w:rPr>
      </w:pPr>
      <w:r w:rsidRPr="006B4C56">
        <w:rPr>
          <w:rFonts w:ascii="仿宋" w:eastAsia="仿宋" w:hAnsi="仿宋" w:hint="eastAsia"/>
          <w:sz w:val="30"/>
          <w:szCs w:val="30"/>
        </w:rPr>
        <w:t>返回</w:t>
      </w:r>
      <w:r w:rsidRPr="006B4C56">
        <w:rPr>
          <w:rFonts w:ascii="仿宋" w:eastAsia="仿宋" w:hAnsi="仿宋"/>
          <w:sz w:val="30"/>
          <w:szCs w:val="30"/>
        </w:rPr>
        <w:t xml:space="preserve">        </w:t>
      </w:r>
      <w:r w:rsidR="006B4C56">
        <w:rPr>
          <w:rFonts w:ascii="仿宋" w:eastAsia="仿宋" w:hAnsi="仿宋" w:hint="eastAsia"/>
          <w:sz w:val="30"/>
          <w:szCs w:val="30"/>
        </w:rPr>
        <w:t xml:space="preserve">               </w:t>
      </w:r>
      <w:r w:rsidRPr="006B4C56">
        <w:rPr>
          <w:rFonts w:ascii="仿宋" w:eastAsia="仿宋" w:hAnsi="仿宋" w:hint="eastAsia"/>
          <w:sz w:val="30"/>
          <w:szCs w:val="30"/>
        </w:rPr>
        <w:t>橡皮擦</w:t>
      </w:r>
    </w:p>
    <w:p w:rsidR="008D368F" w:rsidRDefault="008D368F" w:rsidP="00AB5862">
      <w:pPr>
        <w:jc w:val="right"/>
        <w:rPr>
          <w:rFonts w:ascii="仿宋" w:eastAsia="仿宋" w:hAnsi="仿宋"/>
          <w:sz w:val="30"/>
          <w:szCs w:val="30"/>
        </w:rPr>
      </w:pPr>
    </w:p>
    <w:p w:rsidR="00AB5862" w:rsidRDefault="00AB5862" w:rsidP="00AB5862">
      <w:pPr>
        <w:jc w:val="right"/>
        <w:rPr>
          <w:rFonts w:ascii="仿宋" w:eastAsia="仿宋" w:hAnsi="仿宋"/>
          <w:sz w:val="30"/>
          <w:szCs w:val="30"/>
        </w:rPr>
      </w:pPr>
      <w:r w:rsidRPr="00B60068">
        <w:rPr>
          <w:rFonts w:ascii="仿宋" w:eastAsia="仿宋" w:hAnsi="仿宋" w:hint="eastAsia"/>
          <w:sz w:val="30"/>
          <w:szCs w:val="30"/>
        </w:rPr>
        <w:t>现代教育技术中心</w:t>
      </w:r>
    </w:p>
    <w:p w:rsidR="00AB5862" w:rsidRPr="00B60068" w:rsidRDefault="00AB5862" w:rsidP="00AB5862">
      <w:pPr>
        <w:ind w:right="3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2018年</w:t>
      </w: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月7日</w:t>
      </w:r>
    </w:p>
    <w:p w:rsidR="003D43DE" w:rsidRPr="006B4C56" w:rsidRDefault="003D43DE" w:rsidP="003D43DE">
      <w:pPr>
        <w:pStyle w:val="a5"/>
        <w:kinsoku w:val="0"/>
        <w:overflowPunct w:val="0"/>
        <w:spacing w:before="2"/>
        <w:rPr>
          <w:rFonts w:ascii="仿宋" w:eastAsia="仿宋" w:hAnsi="仿宋"/>
          <w:sz w:val="30"/>
          <w:szCs w:val="30"/>
        </w:rPr>
      </w:pPr>
    </w:p>
    <w:sectPr w:rsidR="003D43DE" w:rsidRPr="006B4C56" w:rsidSect="00555600">
      <w:pgSz w:w="11910" w:h="16840"/>
      <w:pgMar w:top="1400" w:right="1380" w:bottom="1180" w:left="1560" w:header="877" w:footer="99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A5" w:rsidRDefault="005A63A5" w:rsidP="003D43DE">
      <w:r>
        <w:separator/>
      </w:r>
    </w:p>
  </w:endnote>
  <w:endnote w:type="continuationSeparator" w:id="0">
    <w:p w:rsidR="005A63A5" w:rsidRDefault="005A63A5" w:rsidP="003D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DE" w:rsidRDefault="003D43DE">
    <w:pPr>
      <w:pStyle w:val="a5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A5" w:rsidRDefault="005A63A5" w:rsidP="003D43DE">
      <w:r>
        <w:separator/>
      </w:r>
    </w:p>
  </w:footnote>
  <w:footnote w:type="continuationSeparator" w:id="0">
    <w:p w:rsidR="005A63A5" w:rsidRDefault="005A63A5" w:rsidP="003D4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DE" w:rsidRDefault="00475A54">
    <w:pPr>
      <w:pStyle w:val="a5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 w:rsidRPr="00475A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2.65pt;margin-top:42.85pt;width:110pt;height:11pt;z-index:-251658752;mso-position-horizontal-relative:page;mso-position-vertical-relative:page" o:allowincell="f" filled="f" stroked="f">
          <v:textbox style="mso-next-textbox:#_x0000_s1025" inset="0,0,0,0">
            <w:txbxContent>
              <w:p w:rsidR="003D43DE" w:rsidRPr="00C84E66" w:rsidRDefault="003D43DE" w:rsidP="00C84E66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3DE"/>
    <w:rsid w:val="001C5AB2"/>
    <w:rsid w:val="00284778"/>
    <w:rsid w:val="00393C5C"/>
    <w:rsid w:val="003D43DE"/>
    <w:rsid w:val="003F0F48"/>
    <w:rsid w:val="00475A54"/>
    <w:rsid w:val="00555600"/>
    <w:rsid w:val="005A63A5"/>
    <w:rsid w:val="006B4C56"/>
    <w:rsid w:val="007D5D0E"/>
    <w:rsid w:val="008430B2"/>
    <w:rsid w:val="00872791"/>
    <w:rsid w:val="008D368F"/>
    <w:rsid w:val="009127B7"/>
    <w:rsid w:val="00AB5862"/>
    <w:rsid w:val="00C755D4"/>
    <w:rsid w:val="00DA3D89"/>
    <w:rsid w:val="00E35986"/>
    <w:rsid w:val="00E578F2"/>
    <w:rsid w:val="00F7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D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3D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3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3DE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3DE"/>
    <w:rPr>
      <w:sz w:val="18"/>
      <w:szCs w:val="18"/>
    </w:rPr>
  </w:style>
  <w:style w:type="paragraph" w:styleId="a5">
    <w:name w:val="Body Text"/>
    <w:basedOn w:val="a"/>
    <w:link w:val="Char1"/>
    <w:uiPriority w:val="99"/>
    <w:rsid w:val="003D43DE"/>
    <w:rPr>
      <w:sz w:val="18"/>
      <w:szCs w:val="18"/>
    </w:rPr>
  </w:style>
  <w:style w:type="character" w:customStyle="1" w:styleId="Char1">
    <w:name w:val="正文文本 Char"/>
    <w:basedOn w:val="a0"/>
    <w:link w:val="a5"/>
    <w:uiPriority w:val="99"/>
    <w:rsid w:val="003D43DE"/>
    <w:rPr>
      <w:rFonts w:ascii="宋体" w:eastAsia="宋体" w:hAnsi="Times New Roman" w:cs="宋体"/>
      <w:kern w:val="0"/>
      <w:sz w:val="18"/>
      <w:szCs w:val="18"/>
    </w:rPr>
  </w:style>
  <w:style w:type="paragraph" w:customStyle="1" w:styleId="Heading1">
    <w:name w:val="Heading 1"/>
    <w:basedOn w:val="a"/>
    <w:uiPriority w:val="99"/>
    <w:rsid w:val="003D43DE"/>
    <w:pPr>
      <w:spacing w:before="139"/>
      <w:outlineLvl w:val="0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99"/>
    <w:rsid w:val="003D43DE"/>
    <w:pPr>
      <w:ind w:left="240"/>
      <w:outlineLvl w:val="1"/>
    </w:pPr>
    <w:rPr>
      <w:b/>
      <w:bCs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3D43D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D43DE"/>
    <w:rPr>
      <w:rFonts w:ascii="宋体" w:eastAsia="宋体" w:hAnsi="Times New Roman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3.png"/>
  <Relationship Id="rId11" Type="http://schemas.openxmlformats.org/officeDocument/2006/relationships/image" Target="media/image4.png"/>
  <Relationship Id="rId12" Type="http://schemas.openxmlformats.org/officeDocument/2006/relationships/image" Target="media/image5.jpeg"/>
  <Relationship Id="rId13" Type="http://schemas.openxmlformats.org/officeDocument/2006/relationships/image" Target="media/image6.jpeg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>Home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2018-06-07T07:11:00Z</dcterms:created>
  <dc:creator>China</dc:creator>
  <lastModifiedBy>China</lastModifiedBy>
  <dcterms:modified xsi:type="dcterms:W3CDTF">2018-06-07T07:11:00Z</dcterms:modified>
  <revision>2</revision>
</coreProperties>
</file>