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200" w:firstLineChars="400"/>
        <w:jc w:val="left"/>
        <w:rPr>
          <w:rFonts w:hint="eastAsia" w:ascii="宋体" w:hAnsi="宋体" w:eastAsia="宋体" w:cs="宋体"/>
          <w:b w:val="0"/>
          <w:bCs w:val="0"/>
          <w:sz w:val="30"/>
          <w:szCs w:val="30"/>
          <w:lang w:val="en-US" w:eastAsia="zh-CN"/>
        </w:rPr>
      </w:pPr>
    </w:p>
    <w:p>
      <w:pPr>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2017-2018年度</w:t>
      </w:r>
      <w:r>
        <w:rPr>
          <w:rFonts w:hint="eastAsia" w:ascii="宋体" w:hAnsi="宋体" w:eastAsia="宋体" w:cs="宋体"/>
          <w:b/>
          <w:bCs/>
          <w:sz w:val="36"/>
          <w:szCs w:val="36"/>
          <w:lang w:eastAsia="zh-CN"/>
        </w:rPr>
        <w:t>研究生奖学金评定方案</w:t>
      </w:r>
    </w:p>
    <w:p>
      <w:pPr>
        <w:spacing w:line="360" w:lineRule="auto"/>
        <w:jc w:val="left"/>
        <w:rPr>
          <w:rFonts w:hint="eastAsia" w:ascii="宋体" w:hAnsi="宋体" w:eastAsia="宋体" w:cs="宋体"/>
          <w:b w:val="0"/>
          <w:bCs w:val="0"/>
          <w:sz w:val="30"/>
          <w:szCs w:val="30"/>
          <w:lang w:eastAsia="zh-CN"/>
        </w:rPr>
      </w:pPr>
    </w:p>
    <w:p>
      <w:pPr>
        <w:spacing w:line="480" w:lineRule="auto"/>
        <w:jc w:val="left"/>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rPr>
        <w:t>根据</w:t>
      </w:r>
      <w:r>
        <w:rPr>
          <w:rFonts w:hint="eastAsia" w:ascii="宋体" w:hAnsi="宋体" w:eastAsia="宋体" w:cs="宋体"/>
          <w:sz w:val="30"/>
          <w:szCs w:val="30"/>
        </w:rPr>
        <w:t>财政部、教育部《研究生国家奖学金管理暂行办法》(财教[2012]342号)和《哈尔滨体育学院研究生国家奖学金管理办法（试行）》</w:t>
      </w:r>
      <w:r>
        <w:rPr>
          <w:rFonts w:hint="eastAsia" w:ascii="宋体" w:hAnsi="宋体" w:eastAsia="宋体" w:cs="宋体"/>
          <w:b w:val="0"/>
          <w:bCs w:val="0"/>
          <w:color w:val="auto"/>
          <w:sz w:val="30"/>
          <w:szCs w:val="30"/>
          <w:lang w:eastAsia="zh-CN"/>
        </w:rPr>
        <w:t>与《</w:t>
      </w:r>
      <w:r>
        <w:rPr>
          <w:rFonts w:hint="eastAsia" w:ascii="宋体" w:hAnsi="宋体" w:eastAsia="宋体" w:cs="宋体"/>
          <w:b w:val="0"/>
          <w:bCs/>
          <w:sz w:val="30"/>
          <w:szCs w:val="30"/>
        </w:rPr>
        <w:t>哈尔滨体育学院研究生学业奖学金评办</w:t>
      </w:r>
      <w:r>
        <w:rPr>
          <w:rFonts w:hint="eastAsia" w:ascii="宋体" w:hAnsi="宋体" w:eastAsia="宋体" w:cs="宋体"/>
          <w:b w:val="0"/>
          <w:bCs/>
          <w:sz w:val="30"/>
          <w:szCs w:val="30"/>
          <w:lang w:eastAsia="zh-CN"/>
        </w:rPr>
        <w:t>法</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结合我院实际情况</w:t>
      </w:r>
      <w:r>
        <w:rPr>
          <w:rFonts w:hint="eastAsia" w:ascii="宋体" w:hAnsi="宋体" w:eastAsia="宋体" w:cs="宋体"/>
          <w:b w:val="0"/>
          <w:bCs w:val="0"/>
          <w:color w:val="auto"/>
          <w:sz w:val="30"/>
          <w:szCs w:val="30"/>
          <w:lang w:eastAsia="zh-CN"/>
        </w:rPr>
        <w:t>，制定本方案。</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firstLine="600" w:firstLineChars="200"/>
        <w:jc w:val="left"/>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奖学金标准与数量</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600" w:firstLineChars="200"/>
        <w:jc w:val="left"/>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根据文件规定制定的本次奖学金发放分为国家奖学金和学校学业奖学金两大部分。</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firstLine="600" w:firstLineChars="200"/>
        <w:jc w:val="left"/>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国家奖学金</w:t>
      </w:r>
    </w:p>
    <w:p>
      <w:pPr>
        <w:keepNext w:val="0"/>
        <w:keepLines w:val="0"/>
        <w:pageBreakBefore w:val="0"/>
        <w:numPr>
          <w:numId w:val="0"/>
        </w:numPr>
        <w:kinsoku/>
        <w:wordWrap/>
        <w:overflowPunct/>
        <w:topLinePunct w:val="0"/>
        <w:autoSpaceDE/>
        <w:autoSpaceDN/>
        <w:bidi w:val="0"/>
        <w:spacing w:beforeAutospacing="0" w:afterAutospacing="0" w:line="360" w:lineRule="auto"/>
        <w:ind w:firstLine="600" w:firstLineChars="200"/>
        <w:jc w:val="left"/>
        <w:textAlignment w:val="auto"/>
        <w:outlineLvl w:val="9"/>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rPr>
        <w:t>硕士研究生国家奖学金的奖励标准为2万元</w:t>
      </w:r>
      <w:r>
        <w:rPr>
          <w:rFonts w:hint="eastAsia" w:ascii="宋体" w:hAnsi="宋体" w:eastAsia="宋体" w:cs="宋体"/>
          <w:b w:val="0"/>
          <w:bCs w:val="0"/>
          <w:color w:val="auto"/>
          <w:sz w:val="30"/>
          <w:szCs w:val="30"/>
          <w:lang w:eastAsia="zh-CN"/>
        </w:rPr>
        <w:t>。</w:t>
      </w:r>
    </w:p>
    <w:p>
      <w:pPr>
        <w:keepNext w:val="0"/>
        <w:keepLines w:val="0"/>
        <w:pageBreakBefore w:val="0"/>
        <w:kinsoku/>
        <w:wordWrap/>
        <w:overflowPunct/>
        <w:topLinePunct w:val="0"/>
        <w:autoSpaceDE/>
        <w:autoSpaceDN/>
        <w:bidi w:val="0"/>
        <w:spacing w:beforeAutospacing="0" w:afterAutospacing="0"/>
        <w:ind w:firstLine="600" w:firstLineChars="200"/>
        <w:jc w:val="left"/>
        <w:textAlignment w:val="auto"/>
        <w:outlineLvl w:val="9"/>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分配名额：</w:t>
      </w:r>
      <w:r>
        <w:rPr>
          <w:rFonts w:hint="eastAsia" w:ascii="宋体" w:hAnsi="宋体" w:eastAsia="宋体" w:cs="宋体"/>
          <w:b w:val="0"/>
          <w:bCs w:val="0"/>
          <w:sz w:val="30"/>
          <w:szCs w:val="30"/>
        </w:rPr>
        <w:t>按照名额分配计划，我校今年有</w:t>
      </w:r>
      <w:r>
        <w:rPr>
          <w:rFonts w:hint="eastAsia" w:ascii="宋体" w:hAnsi="宋体" w:eastAsia="宋体" w:cs="宋体"/>
          <w:b w:val="0"/>
          <w:bCs w:val="0"/>
          <w:sz w:val="30"/>
          <w:szCs w:val="30"/>
          <w:lang w:val="en-US" w:eastAsia="zh-CN"/>
        </w:rPr>
        <w:t>5</w:t>
      </w:r>
      <w:r>
        <w:rPr>
          <w:rFonts w:hint="eastAsia" w:ascii="宋体" w:hAnsi="宋体" w:eastAsia="宋体" w:cs="宋体"/>
          <w:b w:val="0"/>
          <w:bCs w:val="0"/>
          <w:sz w:val="30"/>
          <w:szCs w:val="30"/>
        </w:rPr>
        <w:t>个名额，按规定在研究生中</w:t>
      </w:r>
      <w:r>
        <w:rPr>
          <w:rFonts w:hint="eastAsia" w:ascii="宋体" w:hAnsi="宋体" w:eastAsia="宋体" w:cs="宋体"/>
          <w:b w:val="0"/>
          <w:bCs w:val="0"/>
          <w:sz w:val="30"/>
          <w:szCs w:val="30"/>
          <w:lang w:eastAsia="zh-CN"/>
        </w:rPr>
        <w:t>主要</w:t>
      </w:r>
      <w:r>
        <w:rPr>
          <w:rFonts w:hint="eastAsia" w:ascii="宋体" w:hAnsi="宋体" w:eastAsia="宋体" w:cs="宋体"/>
          <w:b w:val="0"/>
          <w:bCs w:val="0"/>
          <w:sz w:val="30"/>
          <w:szCs w:val="30"/>
        </w:rPr>
        <w:t>依据学习成绩等条件确定了评选范围。</w:t>
      </w:r>
    </w:p>
    <w:p>
      <w:pPr>
        <w:keepNext w:val="0"/>
        <w:keepLines w:val="0"/>
        <w:pageBreakBefore w:val="0"/>
        <w:widowControl/>
        <w:numPr>
          <w:ilvl w:val="0"/>
          <w:numId w:val="3"/>
        </w:numPr>
        <w:kinsoku/>
        <w:wordWrap/>
        <w:overflowPunct/>
        <w:topLinePunct w:val="0"/>
        <w:autoSpaceDE/>
        <w:autoSpaceDN/>
        <w:bidi w:val="0"/>
        <w:adjustRightInd w:val="0"/>
        <w:snapToGrid w:val="0"/>
        <w:spacing w:beforeAutospacing="0" w:afterAutospacing="0" w:line="360" w:lineRule="auto"/>
        <w:ind w:firstLine="600" w:firstLineChars="200"/>
        <w:jc w:val="left"/>
        <w:textAlignment w:val="auto"/>
        <w:outlineLvl w:val="9"/>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学业奖学金</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firstLine="600" w:firstLineChars="200"/>
        <w:jc w:val="left"/>
        <w:textAlignment w:val="auto"/>
        <w:outlineLvl w:val="9"/>
        <w:rPr>
          <w:rFonts w:hint="eastAsia" w:ascii="宋体" w:hAnsi="宋体" w:eastAsia="宋体" w:cs="宋体"/>
          <w:b w:val="0"/>
          <w:bCs w:val="0"/>
          <w:color w:val="auto"/>
          <w:sz w:val="30"/>
          <w:szCs w:val="30"/>
        </w:rPr>
      </w:pPr>
      <w:r>
        <w:rPr>
          <w:rFonts w:hint="eastAsia" w:ascii="宋体" w:hAnsi="宋体" w:eastAsia="宋体" w:cs="宋体"/>
          <w:b w:val="0"/>
          <w:bCs w:val="0"/>
          <w:sz w:val="30"/>
          <w:szCs w:val="30"/>
        </w:rPr>
        <w:t>一等奖学金每人每年9000元，二等奖学金每人每年8000元。</w:t>
      </w:r>
    </w:p>
    <w:p>
      <w:pPr>
        <w:keepNext w:val="0"/>
        <w:keepLines w:val="0"/>
        <w:pageBreakBefore w:val="0"/>
        <w:widowControl/>
        <w:numPr>
          <w:numId w:val="0"/>
        </w:numPr>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eastAsia="宋体" w:cs="宋体"/>
          <w:b w:val="0"/>
          <w:bCs w:val="0"/>
          <w:color w:val="auto"/>
          <w:sz w:val="30"/>
          <w:szCs w:val="30"/>
        </w:rPr>
      </w:pPr>
      <w:r>
        <w:rPr>
          <w:rFonts w:hint="eastAsia" w:ascii="宋体" w:hAnsi="宋体" w:eastAsia="宋体" w:cs="宋体"/>
          <w:b w:val="0"/>
          <w:bCs w:val="0"/>
          <w:sz w:val="30"/>
          <w:szCs w:val="30"/>
        </w:rPr>
        <w:t>学业奖学金评选在研究生的二年级，一等奖学金获奖人数为年级参评人数的10%，二等奖学金获奖人数为年级参评人数的20%。</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ind w:left="0" w:leftChars="0" w:firstLine="600" w:firstLineChars="200"/>
        <w:jc w:val="left"/>
        <w:textAlignment w:val="auto"/>
        <w:outlineLvl w:val="9"/>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组织领导机构</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leftChars="200" w:firstLine="600" w:firstLineChars="200"/>
        <w:jc w:val="left"/>
        <w:textAlignment w:val="auto"/>
        <w:outlineLvl w:val="9"/>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学</w:t>
      </w:r>
      <w:r>
        <w:rPr>
          <w:rFonts w:hint="eastAsia" w:ascii="宋体" w:hAnsi="宋体" w:eastAsia="宋体" w:cs="宋体"/>
          <w:b w:val="0"/>
          <w:bCs w:val="0"/>
          <w:color w:val="auto"/>
          <w:sz w:val="30"/>
          <w:szCs w:val="30"/>
          <w:lang w:eastAsia="zh-CN"/>
        </w:rPr>
        <w:t>校</w:t>
      </w:r>
      <w:r>
        <w:rPr>
          <w:rFonts w:hint="eastAsia" w:ascii="宋体" w:hAnsi="宋体" w:eastAsia="宋体" w:cs="宋体"/>
          <w:b w:val="0"/>
          <w:bCs w:val="0"/>
          <w:color w:val="auto"/>
          <w:sz w:val="30"/>
          <w:szCs w:val="30"/>
        </w:rPr>
        <w:t>成立研究生奖学金评审领导小组</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由主管</w:t>
      </w:r>
      <w:r>
        <w:rPr>
          <w:rFonts w:hint="eastAsia" w:ascii="宋体" w:hAnsi="宋体" w:eastAsia="宋体" w:cs="宋体"/>
          <w:b w:val="0"/>
          <w:bCs w:val="0"/>
          <w:color w:val="auto"/>
          <w:sz w:val="30"/>
          <w:szCs w:val="30"/>
          <w:lang w:eastAsia="zh-CN"/>
        </w:rPr>
        <w:t>校</w:t>
      </w:r>
      <w:r>
        <w:rPr>
          <w:rFonts w:hint="eastAsia" w:ascii="宋体" w:hAnsi="宋体" w:eastAsia="宋体" w:cs="宋体"/>
          <w:b w:val="0"/>
          <w:bCs w:val="0"/>
          <w:color w:val="auto"/>
          <w:sz w:val="30"/>
          <w:szCs w:val="30"/>
        </w:rPr>
        <w:t>领导研究生</w:t>
      </w:r>
      <w:r>
        <w:rPr>
          <w:rFonts w:hint="eastAsia" w:ascii="宋体" w:hAnsi="宋体" w:eastAsia="宋体" w:cs="宋体"/>
          <w:b w:val="0"/>
          <w:bCs w:val="0"/>
          <w:color w:val="auto"/>
          <w:sz w:val="30"/>
          <w:szCs w:val="30"/>
          <w:lang w:eastAsia="zh-CN"/>
        </w:rPr>
        <w:t>学院</w:t>
      </w:r>
      <w:r>
        <w:rPr>
          <w:rFonts w:hint="eastAsia" w:ascii="宋体" w:hAnsi="宋体" w:eastAsia="宋体" w:cs="宋体"/>
          <w:b w:val="0"/>
          <w:bCs w:val="0"/>
          <w:color w:val="auto"/>
          <w:sz w:val="30"/>
          <w:szCs w:val="30"/>
        </w:rPr>
        <w:t>负责人和研究生</w:t>
      </w:r>
      <w:r>
        <w:rPr>
          <w:rFonts w:hint="eastAsia" w:ascii="宋体" w:hAnsi="宋体" w:eastAsia="宋体" w:cs="宋体"/>
          <w:b w:val="0"/>
          <w:bCs w:val="0"/>
          <w:color w:val="auto"/>
          <w:sz w:val="30"/>
          <w:szCs w:val="30"/>
          <w:lang w:eastAsia="zh-CN"/>
        </w:rPr>
        <w:t>学院各部门成员</w:t>
      </w:r>
      <w:r>
        <w:rPr>
          <w:rFonts w:hint="eastAsia" w:ascii="宋体" w:hAnsi="宋体" w:eastAsia="宋体" w:cs="宋体"/>
          <w:b w:val="0"/>
          <w:bCs w:val="0"/>
          <w:color w:val="auto"/>
          <w:sz w:val="30"/>
          <w:szCs w:val="30"/>
        </w:rPr>
        <w:t>等组成</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600" w:firstLineChars="200"/>
        <w:jc w:val="left"/>
        <w:textAlignment w:val="auto"/>
        <w:outlineLvl w:val="9"/>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组</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长：刘绍武</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600" w:firstLineChars="200"/>
        <w:jc w:val="left"/>
        <w:textAlignment w:val="auto"/>
        <w:outlineLvl w:val="9"/>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副组长：杜春华</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600" w:firstLineChars="200"/>
        <w:jc w:val="left"/>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eastAsia="zh-CN"/>
        </w:rPr>
        <w:t>成</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员：李克良</w:t>
      </w:r>
      <w:r>
        <w:rPr>
          <w:rFonts w:hint="eastAsia" w:ascii="宋体" w:hAnsi="宋体" w:eastAsia="宋体" w:cs="宋体"/>
          <w:b w:val="0"/>
          <w:bCs w:val="0"/>
          <w:color w:val="auto"/>
          <w:sz w:val="30"/>
          <w:szCs w:val="30"/>
          <w:lang w:val="en-US" w:eastAsia="zh-CN"/>
        </w:rPr>
        <w:t xml:space="preserve">   张政龙   姜  馨   高  畅 </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firstLine="600" w:firstLineChars="200"/>
        <w:jc w:val="left"/>
        <w:textAlignment w:val="auto"/>
        <w:outlineLvl w:val="9"/>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rPr>
        <w:t>评审程序</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300" w:firstLineChars="100"/>
        <w:jc w:val="left"/>
        <w:textAlignment w:val="auto"/>
        <w:outlineLvl w:val="9"/>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（一）国家奖学金</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600" w:firstLineChars="200"/>
        <w:jc w:val="left"/>
        <w:textAlignment w:val="auto"/>
        <w:outlineLvl w:val="9"/>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rPr>
        <w:t>所有符合</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哈尔滨体育学院研究生国家奖学金管理暂行</w:t>
      </w:r>
      <w:r>
        <w:rPr>
          <w:rFonts w:hint="eastAsia" w:ascii="宋体" w:hAnsi="宋体" w:eastAsia="宋体" w:cs="宋体"/>
          <w:b w:val="0"/>
          <w:bCs w:val="0"/>
          <w:color w:val="auto"/>
          <w:sz w:val="30"/>
          <w:szCs w:val="30"/>
          <w:lang w:eastAsia="zh-CN"/>
        </w:rPr>
        <w:t>办</w:t>
      </w:r>
      <w:r>
        <w:rPr>
          <w:rFonts w:hint="eastAsia" w:ascii="宋体" w:hAnsi="宋体" w:eastAsia="宋体" w:cs="宋体"/>
          <w:b w:val="0"/>
          <w:bCs w:val="0"/>
          <w:color w:val="auto"/>
          <w:sz w:val="30"/>
          <w:szCs w:val="30"/>
        </w:rPr>
        <w:t>法</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条件的攻读硕士的全日制研究生均可申请。有意愿申请国家奖学金的研究生，本人应如实填写《研究生国家奖学金申请审批表》，向研究生</w:t>
      </w:r>
      <w:r>
        <w:rPr>
          <w:rFonts w:hint="eastAsia" w:ascii="宋体" w:hAnsi="宋体" w:eastAsia="宋体" w:cs="宋体"/>
          <w:b w:val="0"/>
          <w:bCs w:val="0"/>
          <w:color w:val="auto"/>
          <w:sz w:val="30"/>
          <w:szCs w:val="30"/>
          <w:lang w:eastAsia="zh-CN"/>
        </w:rPr>
        <w:t>学院</w:t>
      </w:r>
      <w:r>
        <w:rPr>
          <w:rFonts w:hint="eastAsia" w:ascii="宋体" w:hAnsi="宋体" w:eastAsia="宋体" w:cs="宋体"/>
          <w:b w:val="0"/>
          <w:bCs w:val="0"/>
          <w:color w:val="auto"/>
          <w:sz w:val="30"/>
          <w:szCs w:val="30"/>
        </w:rPr>
        <w:t>提出申请。</w:t>
      </w:r>
    </w:p>
    <w:p>
      <w:pPr>
        <w:pStyle w:val="2"/>
        <w:keepNext w:val="0"/>
        <w:keepLines w:val="0"/>
        <w:pageBreakBefore w:val="0"/>
        <w:kinsoku/>
        <w:wordWrap/>
        <w:overflowPunct/>
        <w:topLinePunct w:val="0"/>
        <w:autoSpaceDE/>
        <w:autoSpaceDN/>
        <w:bidi w:val="0"/>
        <w:spacing w:beforeAutospacing="0" w:afterAutospacing="0" w:line="360" w:lineRule="auto"/>
        <w:ind w:firstLine="600" w:firstLineChars="200"/>
        <w:jc w:val="left"/>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rPr>
        <w:t>研究生</w:t>
      </w:r>
      <w:r>
        <w:rPr>
          <w:rFonts w:hint="eastAsia" w:ascii="宋体" w:hAnsi="宋体" w:eastAsia="宋体" w:cs="宋体"/>
          <w:b w:val="0"/>
          <w:bCs w:val="0"/>
          <w:color w:val="auto"/>
          <w:sz w:val="30"/>
          <w:szCs w:val="30"/>
          <w:lang w:eastAsia="zh-CN"/>
        </w:rPr>
        <w:t>学院</w:t>
      </w:r>
      <w:r>
        <w:rPr>
          <w:rFonts w:hint="eastAsia" w:ascii="宋体" w:hAnsi="宋体" w:eastAsia="宋体" w:cs="宋体"/>
          <w:b w:val="0"/>
          <w:bCs w:val="0"/>
          <w:color w:val="auto"/>
          <w:sz w:val="30"/>
          <w:szCs w:val="30"/>
        </w:rPr>
        <w:t>对申请国家奖学金的学生进行初步评审。</w:t>
      </w:r>
      <w:r>
        <w:rPr>
          <w:rFonts w:hint="eastAsia" w:ascii="宋体" w:hAnsi="宋体" w:eastAsia="宋体" w:cs="宋体"/>
          <w:b w:val="0"/>
          <w:bCs w:val="0"/>
          <w:color w:val="auto"/>
          <w:sz w:val="30"/>
          <w:szCs w:val="30"/>
          <w:lang w:eastAsia="zh-CN"/>
        </w:rPr>
        <w:t>交由奖学金评审领导再次审核，</w:t>
      </w:r>
      <w:r>
        <w:rPr>
          <w:rFonts w:hint="eastAsia" w:ascii="宋体" w:hAnsi="宋体" w:eastAsia="宋体" w:cs="宋体"/>
          <w:b w:val="0"/>
          <w:bCs w:val="0"/>
          <w:color w:val="auto"/>
          <w:sz w:val="30"/>
          <w:szCs w:val="30"/>
        </w:rPr>
        <w:t>确定获奖学生初步名单后，应进行不少于5个工作日的公示。公示无异议后，填制《博士研究生国家奖学金获奖学生汇总表》和《硕士研究生国家奖学金获奖学生汇总表》及《研究生国家奖学金申请审批表》报学院</w:t>
      </w:r>
      <w:r>
        <w:rPr>
          <w:rFonts w:hint="eastAsia" w:ascii="宋体" w:hAnsi="宋体" w:eastAsia="宋体" w:cs="宋体"/>
          <w:b w:val="0"/>
          <w:bCs w:val="0"/>
          <w:color w:val="auto"/>
          <w:sz w:val="30"/>
          <w:szCs w:val="30"/>
          <w:lang w:val="en-US" w:eastAsia="zh-CN"/>
        </w:rPr>
        <w:t>,</w:t>
      </w:r>
      <w:r>
        <w:rPr>
          <w:rFonts w:hint="eastAsia" w:ascii="宋体" w:hAnsi="宋体" w:eastAsia="宋体" w:cs="宋体"/>
          <w:b w:val="0"/>
          <w:bCs w:val="0"/>
          <w:color w:val="auto"/>
          <w:sz w:val="30"/>
          <w:szCs w:val="30"/>
        </w:rPr>
        <w:t>对研究生国家奖学金评审结果有异议的学生，可在公示阶段向所在学院评审委员会提出申诉，研究生</w:t>
      </w:r>
      <w:r>
        <w:rPr>
          <w:rFonts w:hint="eastAsia" w:ascii="宋体" w:hAnsi="宋体" w:eastAsia="宋体" w:cs="宋体"/>
          <w:b w:val="0"/>
          <w:bCs w:val="0"/>
          <w:color w:val="auto"/>
          <w:sz w:val="30"/>
          <w:szCs w:val="30"/>
          <w:lang w:eastAsia="zh-CN"/>
        </w:rPr>
        <w:t>学院</w:t>
      </w:r>
      <w:r>
        <w:rPr>
          <w:rFonts w:hint="eastAsia" w:ascii="宋体" w:hAnsi="宋体" w:eastAsia="宋体" w:cs="宋体"/>
          <w:b w:val="0"/>
          <w:bCs w:val="0"/>
          <w:color w:val="auto"/>
          <w:sz w:val="30"/>
          <w:szCs w:val="30"/>
        </w:rPr>
        <w:t>应及时研究并予以答复</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300" w:firstLineChars="100"/>
        <w:jc w:val="left"/>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eastAsia="zh-CN"/>
        </w:rPr>
        <w:t>（二）学业奖学金</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00" w:firstLineChars="200"/>
        <w:jc w:val="left"/>
        <w:textAlignment w:val="auto"/>
        <w:outlineLvl w:val="9"/>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rPr>
        <w:t>从申请人上一学年（上年9月1日至当年8月31日）的学习成绩、科研成果、综合素质等方面进行评价，主要综合考虑以下几个方面的因素：思想政治表现、学习成绩、科学研究、学术活动以及其他方面的表现，各项得分相加后的累计总分为最后得分。</w:t>
      </w:r>
    </w:p>
    <w:p>
      <w:pPr>
        <w:keepNext w:val="0"/>
        <w:keepLines w:val="0"/>
        <w:pageBreakBefore w:val="0"/>
        <w:kinsoku/>
        <w:wordWrap/>
        <w:overflowPunct/>
        <w:topLinePunct w:val="0"/>
        <w:autoSpaceDE/>
        <w:autoSpaceDN/>
        <w:bidi w:val="0"/>
        <w:spacing w:beforeAutospacing="0" w:afterAutospacing="0"/>
        <w:ind w:firstLine="600" w:firstLineChars="200"/>
        <w:jc w:val="left"/>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eastAsia="zh-CN"/>
        </w:rPr>
        <w:t>四</w:t>
      </w:r>
      <w:r>
        <w:rPr>
          <w:rFonts w:hint="eastAsia" w:ascii="宋体" w:hAnsi="宋体" w:eastAsia="宋体" w:cs="宋体"/>
          <w:b w:val="0"/>
          <w:bCs w:val="0"/>
          <w:sz w:val="30"/>
          <w:szCs w:val="30"/>
        </w:rPr>
        <w:t>、</w:t>
      </w:r>
      <w:r>
        <w:rPr>
          <w:rFonts w:hint="eastAsia" w:ascii="宋体" w:hAnsi="宋体" w:eastAsia="宋体" w:cs="宋体"/>
          <w:b w:val="0"/>
          <w:bCs w:val="0"/>
          <w:sz w:val="30"/>
          <w:szCs w:val="30"/>
          <w:lang w:eastAsia="zh-CN"/>
        </w:rPr>
        <w:t>申诉与</w:t>
      </w:r>
      <w:r>
        <w:rPr>
          <w:rFonts w:hint="eastAsia" w:ascii="宋体" w:hAnsi="宋体" w:eastAsia="宋体" w:cs="宋体"/>
          <w:b w:val="0"/>
          <w:bCs w:val="0"/>
          <w:sz w:val="30"/>
          <w:szCs w:val="30"/>
        </w:rPr>
        <w:t>评审结果</w:t>
      </w:r>
    </w:p>
    <w:p>
      <w:pPr>
        <w:keepNext w:val="0"/>
        <w:keepLines w:val="0"/>
        <w:pageBreakBefore w:val="0"/>
        <w:kinsoku/>
        <w:wordWrap/>
        <w:overflowPunct/>
        <w:topLinePunct w:val="0"/>
        <w:autoSpaceDE/>
        <w:autoSpaceDN/>
        <w:bidi w:val="0"/>
        <w:spacing w:beforeAutospacing="0" w:afterAutospacing="0"/>
        <w:ind w:firstLine="600" w:firstLineChars="200"/>
        <w:jc w:val="left"/>
        <w:textAlignment w:val="auto"/>
        <w:outlineLvl w:val="9"/>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rPr>
        <w:t>对研究生学业奖学金评审结果有异议，有关申诉事项可在公示阶段向评审委员会提出申诉，评审委员会应当及时研究并予以答复</w:t>
      </w:r>
      <w:r>
        <w:rPr>
          <w:rFonts w:hint="eastAsia" w:ascii="宋体" w:hAnsi="宋体" w:eastAsia="宋体" w:cs="宋体"/>
          <w:b w:val="0"/>
          <w:bCs w:val="0"/>
          <w:sz w:val="30"/>
          <w:szCs w:val="30"/>
          <w:lang w:eastAsia="zh-CN"/>
        </w:rPr>
        <w:t>，公示后无异议获奖人员由研究生院公布，按计划将获奖款项打入学生银行账户。</w:t>
      </w:r>
    </w:p>
    <w:p>
      <w:pPr>
        <w:keepNext w:val="0"/>
        <w:keepLines w:val="0"/>
        <w:pageBreakBefore w:val="0"/>
        <w:numPr>
          <w:numId w:val="0"/>
        </w:numPr>
        <w:kinsoku/>
        <w:wordWrap/>
        <w:overflowPunct/>
        <w:topLinePunct w:val="0"/>
        <w:autoSpaceDE/>
        <w:autoSpaceDN/>
        <w:bidi w:val="0"/>
        <w:spacing w:beforeAutospacing="0" w:afterAutospacing="0"/>
        <w:ind w:leftChars="200"/>
        <w:jc w:val="left"/>
        <w:textAlignment w:val="auto"/>
        <w:outlineLvl w:val="9"/>
        <w:rPr>
          <w:rFonts w:hint="eastAsia" w:eastAsia="宋体" w:cs="宋体"/>
          <w:b w:val="0"/>
          <w:bCs w:val="0"/>
          <w:color w:val="auto"/>
          <w:sz w:val="30"/>
          <w:szCs w:val="30"/>
          <w:lang w:eastAsia="zh-CN"/>
        </w:rPr>
      </w:pPr>
      <w:r>
        <w:rPr>
          <w:rFonts w:hint="eastAsia" w:eastAsia="宋体" w:cs="宋体"/>
          <w:b w:val="0"/>
          <w:bCs w:val="0"/>
          <w:color w:val="auto"/>
          <w:sz w:val="30"/>
          <w:szCs w:val="30"/>
          <w:lang w:eastAsia="zh-CN"/>
        </w:rPr>
        <w:t>五、特殊奖学金</w:t>
      </w:r>
    </w:p>
    <w:p>
      <w:pPr>
        <w:keepNext w:val="0"/>
        <w:keepLines w:val="0"/>
        <w:pageBreakBefore w:val="0"/>
        <w:numPr>
          <w:numId w:val="0"/>
        </w:numPr>
        <w:kinsoku/>
        <w:wordWrap/>
        <w:overflowPunct/>
        <w:topLinePunct w:val="0"/>
        <w:autoSpaceDE/>
        <w:autoSpaceDN/>
        <w:bidi w:val="0"/>
        <w:spacing w:beforeAutospacing="0" w:afterAutospacing="0"/>
        <w:ind w:firstLine="600" w:firstLineChars="200"/>
        <w:jc w:val="left"/>
        <w:textAlignment w:val="auto"/>
        <w:outlineLvl w:val="9"/>
        <w:rPr>
          <w:rFonts w:hint="eastAsia" w:eastAsia="宋体" w:cs="宋体"/>
          <w:b w:val="0"/>
          <w:bCs w:val="0"/>
          <w:color w:val="auto"/>
          <w:sz w:val="30"/>
          <w:szCs w:val="30"/>
          <w:lang w:val="en-US" w:eastAsia="zh-CN"/>
        </w:rPr>
      </w:pPr>
      <w:bookmarkStart w:id="0" w:name="_GoBack"/>
      <w:bookmarkEnd w:id="0"/>
      <w:r>
        <w:rPr>
          <w:rFonts w:hint="eastAsia" w:eastAsia="宋体" w:cs="宋体"/>
          <w:b w:val="0"/>
          <w:bCs w:val="0"/>
          <w:color w:val="auto"/>
          <w:sz w:val="30"/>
          <w:szCs w:val="30"/>
          <w:lang w:val="en-US" w:eastAsia="zh-CN"/>
        </w:rPr>
        <w:t>2017级研究生李建锐同学在2018年冬残奥会作为中国残疾人冰壶队教练获得冠军具有突出贡献，在本次奖学金予以特别奖励16000元学业奖学金。</w:t>
      </w:r>
    </w:p>
    <w:p>
      <w:pPr>
        <w:keepNext w:val="0"/>
        <w:keepLines w:val="0"/>
        <w:pageBreakBefore w:val="0"/>
        <w:numPr>
          <w:numId w:val="0"/>
        </w:numPr>
        <w:kinsoku/>
        <w:wordWrap/>
        <w:overflowPunct/>
        <w:topLinePunct w:val="0"/>
        <w:autoSpaceDE/>
        <w:autoSpaceDN/>
        <w:bidi w:val="0"/>
        <w:spacing w:beforeAutospacing="0" w:afterAutospacing="0"/>
        <w:ind w:firstLine="600" w:firstLineChars="200"/>
        <w:jc w:val="left"/>
        <w:textAlignment w:val="auto"/>
        <w:outlineLvl w:val="9"/>
        <w:rPr>
          <w:rFonts w:hint="eastAsia" w:eastAsia="宋体" w:cs="宋体"/>
          <w:b w:val="0"/>
          <w:bCs w:val="0"/>
          <w:color w:val="auto"/>
          <w:sz w:val="30"/>
          <w:szCs w:val="30"/>
          <w:lang w:val="en-US" w:eastAsia="zh-CN"/>
        </w:rPr>
      </w:pPr>
    </w:p>
    <w:p>
      <w:pPr>
        <w:pStyle w:val="2"/>
        <w:numPr>
          <w:ilvl w:val="0"/>
          <w:numId w:val="0"/>
        </w:numPr>
        <w:spacing w:line="360" w:lineRule="auto"/>
        <w:jc w:val="left"/>
        <w:rPr>
          <w:rFonts w:hint="eastAsia" w:eastAsia="宋体" w:cs="宋体"/>
          <w:b w:val="0"/>
          <w:bCs w:val="0"/>
          <w:color w:val="auto"/>
          <w:sz w:val="30"/>
          <w:szCs w:val="30"/>
          <w:lang w:val="en-US" w:eastAsia="zh-CN"/>
        </w:rPr>
      </w:pPr>
      <w:r>
        <w:rPr>
          <w:rFonts w:hint="eastAsia" w:eastAsia="宋体" w:cs="宋体"/>
          <w:b w:val="0"/>
          <w:bCs w:val="0"/>
          <w:color w:val="auto"/>
          <w:sz w:val="30"/>
          <w:szCs w:val="30"/>
          <w:lang w:val="en-US" w:eastAsia="zh-CN"/>
        </w:rPr>
        <w:t>本次奖学金类别、人数及比例见下表：</w:t>
      </w:r>
    </w:p>
    <w:p>
      <w:pPr>
        <w:spacing w:line="360" w:lineRule="auto"/>
        <w:ind w:firstLine="900" w:firstLineChars="30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2017-2018学年年度评定奖学金人数及比例表</w:t>
      </w:r>
    </w:p>
    <w:tbl>
      <w:tblPr>
        <w:tblStyle w:val="5"/>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11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3034" w:type="dxa"/>
          </w:tcPr>
          <w:p>
            <w:pPr>
              <w:spacing w:line="360" w:lineRule="auto"/>
              <w:jc w:val="left"/>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vertAlign w:val="baseline"/>
                <w:lang w:val="en-US" w:eastAsia="zh-CN"/>
              </w:rPr>
              <w:t>奖学金等级</w:t>
            </w:r>
          </w:p>
        </w:tc>
        <w:tc>
          <w:tcPr>
            <w:tcW w:w="3110" w:type="dxa"/>
          </w:tcPr>
          <w:p>
            <w:pPr>
              <w:spacing w:line="360" w:lineRule="auto"/>
              <w:jc w:val="left"/>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vertAlign w:val="baseline"/>
                <w:lang w:val="en-US" w:eastAsia="zh-CN"/>
              </w:rPr>
              <w:t>人数</w:t>
            </w:r>
          </w:p>
        </w:tc>
        <w:tc>
          <w:tcPr>
            <w:tcW w:w="2336" w:type="dxa"/>
          </w:tcPr>
          <w:p>
            <w:pPr>
              <w:spacing w:line="360" w:lineRule="auto"/>
              <w:jc w:val="left"/>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vertAlign w:val="baseline"/>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3034" w:type="dxa"/>
          </w:tcPr>
          <w:p>
            <w:pPr>
              <w:spacing w:line="360" w:lineRule="auto"/>
              <w:jc w:val="left"/>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vertAlign w:val="baseline"/>
                <w:lang w:val="en-US" w:eastAsia="zh-CN"/>
              </w:rPr>
              <w:t>国家奖学金</w:t>
            </w:r>
          </w:p>
        </w:tc>
        <w:tc>
          <w:tcPr>
            <w:tcW w:w="3110" w:type="dxa"/>
          </w:tcPr>
          <w:p>
            <w:pPr>
              <w:spacing w:line="360" w:lineRule="auto"/>
              <w:jc w:val="left"/>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vertAlign w:val="baseline"/>
                <w:lang w:val="en-US" w:eastAsia="zh-CN"/>
              </w:rPr>
              <w:t>5</w:t>
            </w:r>
          </w:p>
        </w:tc>
        <w:tc>
          <w:tcPr>
            <w:tcW w:w="2336" w:type="dxa"/>
          </w:tcPr>
          <w:p>
            <w:pPr>
              <w:spacing w:line="360" w:lineRule="auto"/>
              <w:jc w:val="left"/>
              <w:rPr>
                <w:rFonts w:hint="eastAsia" w:ascii="宋体" w:hAnsi="宋体" w:eastAsia="宋体" w:cs="宋体"/>
                <w:b w:val="0"/>
                <w:bCs w:val="0"/>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3034" w:type="dxa"/>
          </w:tcPr>
          <w:p>
            <w:pPr>
              <w:spacing w:line="360" w:lineRule="auto"/>
              <w:jc w:val="left"/>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vertAlign w:val="baseline"/>
                <w:lang w:val="en-US" w:eastAsia="zh-CN"/>
              </w:rPr>
              <w:t>一等学业奖学金</w:t>
            </w:r>
          </w:p>
        </w:tc>
        <w:tc>
          <w:tcPr>
            <w:tcW w:w="3110" w:type="dxa"/>
          </w:tcPr>
          <w:p>
            <w:pPr>
              <w:spacing w:line="360" w:lineRule="auto"/>
              <w:jc w:val="left"/>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vertAlign w:val="baseline"/>
                <w:lang w:val="en-US" w:eastAsia="zh-CN"/>
              </w:rPr>
              <w:t>11</w:t>
            </w:r>
          </w:p>
        </w:tc>
        <w:tc>
          <w:tcPr>
            <w:tcW w:w="2336" w:type="dxa"/>
          </w:tcPr>
          <w:p>
            <w:pPr>
              <w:spacing w:line="360" w:lineRule="auto"/>
              <w:jc w:val="left"/>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3034" w:type="dxa"/>
          </w:tcPr>
          <w:p>
            <w:pPr>
              <w:spacing w:line="360" w:lineRule="auto"/>
              <w:jc w:val="left"/>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vertAlign w:val="baseline"/>
                <w:lang w:val="en-US" w:eastAsia="zh-CN"/>
              </w:rPr>
              <w:t>二等学业奖学金</w:t>
            </w:r>
          </w:p>
        </w:tc>
        <w:tc>
          <w:tcPr>
            <w:tcW w:w="3110" w:type="dxa"/>
          </w:tcPr>
          <w:p>
            <w:pPr>
              <w:spacing w:line="360" w:lineRule="auto"/>
              <w:jc w:val="left"/>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vertAlign w:val="baseline"/>
                <w:lang w:val="en-US" w:eastAsia="zh-CN"/>
              </w:rPr>
              <w:t>22</w:t>
            </w:r>
          </w:p>
        </w:tc>
        <w:tc>
          <w:tcPr>
            <w:tcW w:w="2336" w:type="dxa"/>
          </w:tcPr>
          <w:p>
            <w:pPr>
              <w:spacing w:line="360" w:lineRule="auto"/>
              <w:jc w:val="left"/>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3034" w:type="dxa"/>
          </w:tcPr>
          <w:p>
            <w:pPr>
              <w:spacing w:line="360" w:lineRule="auto"/>
              <w:jc w:val="left"/>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vertAlign w:val="baseline"/>
                <w:lang w:val="en-US" w:eastAsia="zh-CN"/>
              </w:rPr>
              <w:t>特殊奖学金</w:t>
            </w:r>
          </w:p>
        </w:tc>
        <w:tc>
          <w:tcPr>
            <w:tcW w:w="3110" w:type="dxa"/>
          </w:tcPr>
          <w:p>
            <w:pPr>
              <w:spacing w:line="360" w:lineRule="auto"/>
              <w:jc w:val="left"/>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vertAlign w:val="baseline"/>
                <w:lang w:val="en-US" w:eastAsia="zh-CN"/>
              </w:rPr>
              <w:t>1</w:t>
            </w:r>
          </w:p>
        </w:tc>
        <w:tc>
          <w:tcPr>
            <w:tcW w:w="2336" w:type="dxa"/>
          </w:tcPr>
          <w:p>
            <w:pPr>
              <w:spacing w:line="360" w:lineRule="auto"/>
              <w:jc w:val="left"/>
              <w:rPr>
                <w:rFonts w:hint="eastAsia" w:ascii="宋体" w:hAnsi="宋体" w:eastAsia="宋体" w:cs="宋体"/>
                <w:b w:val="0"/>
                <w:bCs w:val="0"/>
                <w:color w:val="auto"/>
                <w:sz w:val="30"/>
                <w:szCs w:val="30"/>
                <w:vertAlign w:val="baseline"/>
                <w:lang w:val="en-US" w:eastAsia="zh-CN"/>
              </w:rPr>
            </w:pPr>
          </w:p>
        </w:tc>
      </w:tr>
    </w:tbl>
    <w:p>
      <w:pPr>
        <w:spacing w:line="360" w:lineRule="auto"/>
        <w:ind w:firstLine="600" w:firstLineChars="200"/>
        <w:jc w:val="left"/>
        <w:rPr>
          <w:rFonts w:hint="eastAsia" w:ascii="宋体" w:hAnsi="宋体" w:eastAsia="宋体" w:cs="宋体"/>
          <w:b w:val="0"/>
          <w:bCs w:val="0"/>
          <w:color w:val="auto"/>
          <w:sz w:val="30"/>
          <w:szCs w:val="30"/>
          <w:lang w:val="en-US" w:eastAsia="zh-CN"/>
        </w:rPr>
      </w:pPr>
    </w:p>
    <w:p>
      <w:pPr>
        <w:spacing w:line="360" w:lineRule="auto"/>
        <w:jc w:val="left"/>
        <w:rPr>
          <w:rFonts w:hint="eastAsia" w:ascii="宋体" w:hAnsi="宋体" w:eastAsia="宋体" w:cs="宋体"/>
          <w:b w:val="0"/>
          <w:bCs w:val="0"/>
          <w:color w:val="auto"/>
          <w:sz w:val="30"/>
          <w:szCs w:val="30"/>
          <w:lang w:val="en-US" w:eastAsia="zh-CN"/>
        </w:rPr>
      </w:pPr>
    </w:p>
    <w:p>
      <w:pPr>
        <w:spacing w:line="360" w:lineRule="auto"/>
        <w:ind w:firstLine="4500" w:firstLineChars="150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哈尔滨体育学院研究生学院</w:t>
      </w:r>
    </w:p>
    <w:p>
      <w:pPr>
        <w:spacing w:line="360" w:lineRule="auto"/>
        <w:ind w:firstLine="4500" w:firstLineChars="150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 xml:space="preserve">    2018年10月10日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6AF1B"/>
    <w:multiLevelType w:val="singleLevel"/>
    <w:tmpl w:val="90E6AF1B"/>
    <w:lvl w:ilvl="0" w:tentative="0">
      <w:start w:val="1"/>
      <w:numFmt w:val="decimal"/>
      <w:suff w:val="nothing"/>
      <w:lvlText w:val="%1、"/>
      <w:lvlJc w:val="left"/>
    </w:lvl>
  </w:abstractNum>
  <w:abstractNum w:abstractNumId="1">
    <w:nsid w:val="C21CBF8D"/>
    <w:multiLevelType w:val="singleLevel"/>
    <w:tmpl w:val="C21CBF8D"/>
    <w:lvl w:ilvl="0" w:tentative="0">
      <w:start w:val="3"/>
      <w:numFmt w:val="chineseCounting"/>
      <w:suff w:val="nothing"/>
      <w:lvlText w:val="%1、"/>
      <w:lvlJc w:val="left"/>
      <w:rPr>
        <w:rFonts w:hint="eastAsia"/>
      </w:rPr>
    </w:lvl>
  </w:abstractNum>
  <w:abstractNum w:abstractNumId="2">
    <w:nsid w:val="DCCB2E31"/>
    <w:multiLevelType w:val="singleLevel"/>
    <w:tmpl w:val="DCCB2E31"/>
    <w:lvl w:ilvl="0" w:tentative="0">
      <w:start w:val="2"/>
      <w:numFmt w:val="decimal"/>
      <w:suff w:val="nothing"/>
      <w:lvlText w:val="%1、"/>
      <w:lvlJc w:val="left"/>
    </w:lvl>
  </w:abstractNum>
  <w:abstractNum w:abstractNumId="3">
    <w:nsid w:val="08987E5B"/>
    <w:multiLevelType w:val="singleLevel"/>
    <w:tmpl w:val="08987E5B"/>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76B7B"/>
    <w:rsid w:val="07D132C8"/>
    <w:rsid w:val="0D5F43D7"/>
    <w:rsid w:val="0E4C14E4"/>
    <w:rsid w:val="0FAB3A04"/>
    <w:rsid w:val="13C30CDD"/>
    <w:rsid w:val="14D52BAE"/>
    <w:rsid w:val="168A18C8"/>
    <w:rsid w:val="189529DF"/>
    <w:rsid w:val="1FA51825"/>
    <w:rsid w:val="248435F7"/>
    <w:rsid w:val="253D6FC4"/>
    <w:rsid w:val="29F77695"/>
    <w:rsid w:val="2DD95972"/>
    <w:rsid w:val="2E807761"/>
    <w:rsid w:val="320810CD"/>
    <w:rsid w:val="36EF72FC"/>
    <w:rsid w:val="3D8D792D"/>
    <w:rsid w:val="3F303E46"/>
    <w:rsid w:val="49476B7B"/>
    <w:rsid w:val="4B2C766B"/>
    <w:rsid w:val="4F457D4C"/>
    <w:rsid w:val="505147AA"/>
    <w:rsid w:val="54FE09C9"/>
    <w:rsid w:val="58697B1C"/>
    <w:rsid w:val="5A343040"/>
    <w:rsid w:val="5BFE3377"/>
    <w:rsid w:val="5D2366E1"/>
    <w:rsid w:val="5E17623B"/>
    <w:rsid w:val="5FAE561D"/>
    <w:rsid w:val="5FEA6E6D"/>
    <w:rsid w:val="66F91CC3"/>
    <w:rsid w:val="68701E73"/>
    <w:rsid w:val="6D535020"/>
    <w:rsid w:val="714A662D"/>
    <w:rsid w:val="73080FA9"/>
    <w:rsid w:val="76C077CF"/>
    <w:rsid w:val="7D50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line="432" w:lineRule="atLeast"/>
      <w:jc w:val="left"/>
    </w:pPr>
    <w:rPr>
      <w:rFonts w:ascii="宋体" w:hAnsi="宋体" w:cs="宋体"/>
      <w:color w:val="555555"/>
      <w:kern w:val="0"/>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Administrator/Application%20Data/Kingsoft/wps/addons/pool/win-i386/knewfileruby_1.0.0.12/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Office_10.1.0.7566_F1E327BC-269C-435d-A152-05C5408002CA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2018-10-10T00:36:00Z</dcterms:created>
  <dc:creator>Administrator</dc:creator>
  <lastModifiedBy>Administrator</lastModifiedBy>
  <lastPrinted>2018-10-10T00:36:00Z</lastPrinted>
  <dcterms:modified xsi:type="dcterms:W3CDTF">2018-10-10T07:51:14Z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