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69" w:rsidRPr="00653B69" w:rsidRDefault="0013294C" w:rsidP="00653B69">
      <w:pPr>
        <w:jc w:val="center"/>
        <w:rPr>
          <w:rFonts w:ascii="黑体" w:eastAsia="黑体" w:hAnsi="黑体"/>
          <w:b/>
          <w:sz w:val="36"/>
          <w:szCs w:val="36"/>
        </w:rPr>
      </w:pPr>
      <w:r w:rsidRPr="00653B69">
        <w:rPr>
          <w:rFonts w:ascii="黑体" w:eastAsia="黑体" w:hAnsi="黑体" w:hint="eastAsia"/>
          <w:b/>
          <w:sz w:val="36"/>
          <w:szCs w:val="36"/>
        </w:rPr>
        <w:t>哈尔滨体育学院关于开展学习宣传贯彻实施</w:t>
      </w:r>
    </w:p>
    <w:p w:rsidR="0013294C" w:rsidRPr="00653B69" w:rsidRDefault="0013294C" w:rsidP="00653B69">
      <w:pPr>
        <w:jc w:val="center"/>
        <w:rPr>
          <w:rFonts w:ascii="黑体" w:eastAsia="黑体" w:hAnsi="黑体"/>
          <w:b/>
          <w:sz w:val="36"/>
          <w:szCs w:val="36"/>
        </w:rPr>
      </w:pPr>
      <w:r w:rsidRPr="00653B69">
        <w:rPr>
          <w:rFonts w:ascii="黑体" w:eastAsia="黑体" w:hAnsi="黑体" w:hint="eastAsia"/>
          <w:b/>
          <w:sz w:val="36"/>
          <w:szCs w:val="36"/>
        </w:rPr>
        <w:t>新修订的</w:t>
      </w:r>
      <w:r w:rsidR="00653B69" w:rsidRPr="00653B69">
        <w:rPr>
          <w:rFonts w:ascii="黑体" w:eastAsia="黑体" w:hAnsi="黑体" w:hint="eastAsia"/>
          <w:b/>
          <w:sz w:val="36"/>
          <w:szCs w:val="36"/>
        </w:rPr>
        <w:t>《中华人民共和国</w:t>
      </w:r>
      <w:r w:rsidRPr="00653B69">
        <w:rPr>
          <w:rFonts w:ascii="黑体" w:eastAsia="黑体" w:hAnsi="黑体" w:hint="eastAsia"/>
          <w:b/>
          <w:sz w:val="36"/>
          <w:szCs w:val="36"/>
        </w:rPr>
        <w:t>教育法</w:t>
      </w:r>
      <w:r w:rsidR="00653B69" w:rsidRPr="00653B69">
        <w:rPr>
          <w:rFonts w:ascii="黑体" w:eastAsia="黑体" w:hAnsi="黑体" w:hint="eastAsia"/>
          <w:b/>
          <w:sz w:val="36"/>
          <w:szCs w:val="36"/>
        </w:rPr>
        <w:t>》</w:t>
      </w:r>
      <w:r w:rsidRPr="00653B69">
        <w:rPr>
          <w:rFonts w:ascii="黑体" w:eastAsia="黑体" w:hAnsi="黑体" w:hint="eastAsia"/>
          <w:b/>
          <w:sz w:val="36"/>
          <w:szCs w:val="36"/>
        </w:rPr>
        <w:t>的通知</w:t>
      </w:r>
    </w:p>
    <w:p w:rsidR="0013294C" w:rsidRDefault="0013294C" w:rsidP="0013294C"/>
    <w:p w:rsidR="0013294C" w:rsidRPr="00653B69" w:rsidRDefault="0013294C" w:rsidP="00653B69">
      <w:pPr>
        <w:adjustRightInd w:val="0"/>
        <w:snapToGrid w:val="0"/>
        <w:spacing w:line="360" w:lineRule="auto"/>
        <w:rPr>
          <w:rFonts w:ascii="仿宋" w:eastAsia="仿宋" w:hAnsi="仿宋"/>
          <w:sz w:val="32"/>
          <w:szCs w:val="32"/>
        </w:rPr>
      </w:pPr>
      <w:r w:rsidRPr="00653B69">
        <w:rPr>
          <w:rFonts w:ascii="仿宋" w:eastAsia="仿宋" w:hAnsi="仿宋" w:hint="eastAsia"/>
          <w:sz w:val="32"/>
          <w:szCs w:val="32"/>
        </w:rPr>
        <w:t>各党总支、直属党支部：</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2021年</w:t>
      </w:r>
      <w:r w:rsidRPr="00653B69">
        <w:rPr>
          <w:rFonts w:ascii="仿宋" w:eastAsia="仿宋" w:hAnsi="仿宋"/>
          <w:sz w:val="32"/>
          <w:szCs w:val="32"/>
        </w:rPr>
        <w:t>4月29日，第十三届全国人民代表大会常务委员会第二十八次会议审议通过了《全国人民代表大会常务委员会关于修改〈中华人民共和国教育法〉的决定》，2021年4月30日起施行。为做好我校学习宣传和贯彻实施工作，现就有关要求通知如下</w:t>
      </w:r>
      <w:r w:rsidRPr="00653B69">
        <w:rPr>
          <w:rFonts w:ascii="仿宋" w:eastAsia="仿宋" w:hAnsi="仿宋" w:hint="eastAsia"/>
          <w:sz w:val="32"/>
          <w:szCs w:val="32"/>
        </w:rPr>
        <w:t>。</w:t>
      </w:r>
    </w:p>
    <w:p w:rsidR="0013294C" w:rsidRPr="00653B69" w:rsidRDefault="0013294C" w:rsidP="00653B69">
      <w:pPr>
        <w:adjustRightInd w:val="0"/>
        <w:snapToGrid w:val="0"/>
        <w:spacing w:line="360" w:lineRule="auto"/>
        <w:ind w:firstLineChars="200" w:firstLine="643"/>
        <w:rPr>
          <w:rFonts w:ascii="宋体" w:eastAsia="宋体" w:hAnsi="宋体"/>
          <w:b/>
          <w:sz w:val="32"/>
          <w:szCs w:val="32"/>
        </w:rPr>
      </w:pPr>
      <w:r w:rsidRPr="00653B69">
        <w:rPr>
          <w:rFonts w:ascii="宋体" w:eastAsia="宋体" w:hAnsi="宋体" w:hint="eastAsia"/>
          <w:b/>
          <w:sz w:val="32"/>
          <w:szCs w:val="32"/>
        </w:rPr>
        <w:t>一、统一思想，充分认识教育法修订的重大意义</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w:t>
      </w:r>
      <w:r w:rsidRPr="00653B69">
        <w:rPr>
          <w:rFonts w:ascii="仿宋" w:eastAsia="仿宋" w:hAnsi="仿宋"/>
          <w:sz w:val="32"/>
          <w:szCs w:val="32"/>
        </w:rPr>
        <w:t>中华人民共和国教育法</w:t>
      </w:r>
      <w:r w:rsidRPr="00653B69">
        <w:rPr>
          <w:rFonts w:ascii="仿宋" w:eastAsia="仿宋" w:hAnsi="仿宋" w:hint="eastAsia"/>
          <w:sz w:val="32"/>
          <w:szCs w:val="32"/>
        </w:rPr>
        <w:t>》是教育领域的基本法，是全面依法治教的法律基础。修订教育法是贯彻落实党的十九大和十九届二中、三中、四中、五中全会精神、全国教育大会精神的重要举措，是对教育基本法律制度的进一步完善，新修订的教</w:t>
      </w:r>
      <w:r w:rsidR="00FF5D4A">
        <w:rPr>
          <w:rFonts w:ascii="仿宋" w:eastAsia="仿宋" w:hAnsi="仿宋" w:hint="eastAsia"/>
          <w:sz w:val="32"/>
          <w:szCs w:val="32"/>
        </w:rPr>
        <w:t>育法丰富了教育的指导思想、凸显了教育的重要地位、完善了教育方针、</w:t>
      </w:r>
      <w:r w:rsidRPr="00653B69">
        <w:rPr>
          <w:rFonts w:ascii="仿宋" w:eastAsia="仿宋" w:hAnsi="仿宋" w:hint="eastAsia"/>
          <w:sz w:val="32"/>
          <w:szCs w:val="32"/>
        </w:rPr>
        <w:t>充实了教育内容，健全了</w:t>
      </w:r>
      <w:r w:rsidR="00FF5D4A">
        <w:rPr>
          <w:rFonts w:ascii="仿宋" w:eastAsia="仿宋" w:hAnsi="仿宋" w:hint="eastAsia"/>
          <w:sz w:val="32"/>
          <w:szCs w:val="32"/>
        </w:rPr>
        <w:t>“</w:t>
      </w:r>
      <w:r w:rsidRPr="00653B69">
        <w:rPr>
          <w:rFonts w:ascii="仿宋" w:eastAsia="仿宋" w:hAnsi="仿宋"/>
          <w:sz w:val="32"/>
          <w:szCs w:val="32"/>
        </w:rPr>
        <w:t>培养什么人、怎样培养人、为谁培养人</w:t>
      </w:r>
      <w:r w:rsidR="00FF5D4A">
        <w:rPr>
          <w:rFonts w:ascii="仿宋" w:eastAsia="仿宋" w:hAnsi="仿宋" w:hint="eastAsia"/>
          <w:sz w:val="32"/>
          <w:szCs w:val="32"/>
        </w:rPr>
        <w:t>”</w:t>
      </w:r>
      <w:r w:rsidRPr="00653B69">
        <w:rPr>
          <w:rFonts w:ascii="仿宋" w:eastAsia="仿宋" w:hAnsi="仿宋"/>
          <w:sz w:val="32"/>
          <w:szCs w:val="32"/>
        </w:rPr>
        <w:t>的法律规范和制</w:t>
      </w:r>
      <w:r w:rsidRPr="00653B69">
        <w:rPr>
          <w:rFonts w:ascii="仿宋" w:eastAsia="仿宋" w:hAnsi="仿宋" w:hint="eastAsia"/>
          <w:sz w:val="32"/>
          <w:szCs w:val="32"/>
        </w:rPr>
        <w:t>度要求，对构建德智体美劳全面培养的教育体系、推动教育高质量发展意义重大，今年是“十四五”</w:t>
      </w:r>
      <w:r w:rsidRPr="00653B69">
        <w:rPr>
          <w:rFonts w:ascii="仿宋" w:eastAsia="仿宋" w:hAnsi="仿宋"/>
          <w:sz w:val="32"/>
          <w:szCs w:val="32"/>
        </w:rPr>
        <w:t>规划开局之年，全校各部门</w:t>
      </w:r>
      <w:r w:rsidRPr="00653B69">
        <w:rPr>
          <w:rFonts w:ascii="仿宋" w:eastAsia="仿宋" w:hAnsi="仿宋" w:hint="eastAsia"/>
          <w:sz w:val="32"/>
          <w:szCs w:val="32"/>
        </w:rPr>
        <w:t>、</w:t>
      </w:r>
      <w:r w:rsidRPr="00653B69">
        <w:rPr>
          <w:rFonts w:ascii="仿宋" w:eastAsia="仿宋" w:hAnsi="仿宋"/>
          <w:sz w:val="32"/>
          <w:szCs w:val="32"/>
        </w:rPr>
        <w:t>各单位要统一思想，充分认识教育法修订的重大意义，将新修订的教育法贯彻落实到每一名教职员工日常工作的全过程和各方面，深化学校新时期内涵式高质量发展、落实立德树人根本任务。</w:t>
      </w:r>
    </w:p>
    <w:p w:rsidR="0013294C" w:rsidRPr="00653B69" w:rsidRDefault="003C7FF3" w:rsidP="00653B69">
      <w:pPr>
        <w:adjustRightInd w:val="0"/>
        <w:snapToGrid w:val="0"/>
        <w:spacing w:line="360" w:lineRule="auto"/>
        <w:ind w:firstLineChars="200" w:firstLine="643"/>
        <w:rPr>
          <w:rFonts w:ascii="宋体" w:eastAsia="宋体" w:hAnsi="宋体"/>
          <w:b/>
          <w:sz w:val="32"/>
          <w:szCs w:val="32"/>
        </w:rPr>
      </w:pPr>
      <w:r>
        <w:rPr>
          <w:rFonts w:ascii="宋体" w:eastAsia="宋体" w:hAnsi="宋体" w:hint="eastAsia"/>
          <w:b/>
          <w:sz w:val="32"/>
          <w:szCs w:val="32"/>
        </w:rPr>
        <w:lastRenderedPageBreak/>
        <w:t>二、深刻领会，认真组织学习宣传新修订的教育法的主要内容</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各党总支、直属党支部要提高政治站位，将新修订的教育法的学习宣传作为学校2021年度法治宣传工作的一项重要任务，切实加强组织领导，攻坚克难，创新、拓展暑假期间学习宣传教育法的途径、形式，丰富学习载体，有效开展学习宣传活动，推动全校各级领导干部、广大师生</w:t>
      </w:r>
      <w:r w:rsidR="00614F09">
        <w:rPr>
          <w:rFonts w:ascii="仿宋" w:eastAsia="仿宋" w:hAnsi="仿宋" w:hint="eastAsia"/>
          <w:sz w:val="32"/>
          <w:szCs w:val="32"/>
        </w:rPr>
        <w:t>员工</w:t>
      </w:r>
      <w:r w:rsidRPr="00653B69">
        <w:rPr>
          <w:rFonts w:ascii="仿宋" w:eastAsia="仿宋" w:hAnsi="仿宋" w:hint="eastAsia"/>
          <w:sz w:val="32"/>
          <w:szCs w:val="32"/>
        </w:rPr>
        <w:t>深刻领会新修订的教育法的重要内容，</w:t>
      </w:r>
      <w:r w:rsidR="00DB31E6" w:rsidRPr="00653B69">
        <w:rPr>
          <w:rFonts w:ascii="仿宋" w:eastAsia="仿宋" w:hAnsi="仿宋" w:hint="eastAsia"/>
          <w:sz w:val="32"/>
          <w:szCs w:val="32"/>
        </w:rPr>
        <w:t>全面增强依据教育法保障推动</w:t>
      </w:r>
      <w:r w:rsidR="00614F09">
        <w:rPr>
          <w:rFonts w:ascii="仿宋" w:eastAsia="仿宋" w:hAnsi="仿宋" w:hint="eastAsia"/>
          <w:sz w:val="32"/>
          <w:szCs w:val="32"/>
        </w:rPr>
        <w:t>学校新时期</w:t>
      </w:r>
      <w:r w:rsidR="00DB31E6" w:rsidRPr="00653B69">
        <w:rPr>
          <w:rFonts w:ascii="仿宋" w:eastAsia="仿宋" w:hAnsi="仿宋" w:hint="eastAsia"/>
          <w:sz w:val="32"/>
          <w:szCs w:val="32"/>
        </w:rPr>
        <w:t>综合改革、</w:t>
      </w:r>
      <w:proofErr w:type="gramStart"/>
      <w:r w:rsidR="00DB31E6" w:rsidRPr="00653B69">
        <w:rPr>
          <w:rFonts w:ascii="仿宋" w:eastAsia="仿宋" w:hAnsi="仿宋" w:hint="eastAsia"/>
          <w:sz w:val="32"/>
          <w:szCs w:val="32"/>
        </w:rPr>
        <w:t>破解热点</w:t>
      </w:r>
      <w:proofErr w:type="gramEnd"/>
      <w:r w:rsidR="00DB31E6" w:rsidRPr="00653B69">
        <w:rPr>
          <w:rFonts w:ascii="仿宋" w:eastAsia="仿宋" w:hAnsi="仿宋" w:hint="eastAsia"/>
          <w:sz w:val="32"/>
          <w:szCs w:val="32"/>
        </w:rPr>
        <w:t>难点问题的能力。</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w:t>
      </w:r>
      <w:proofErr w:type="gramStart"/>
      <w:r w:rsidRPr="00653B69">
        <w:rPr>
          <w:rFonts w:ascii="仿宋" w:eastAsia="仿宋" w:hAnsi="仿宋"/>
          <w:sz w:val="32"/>
          <w:szCs w:val="32"/>
        </w:rPr>
        <w:t>一</w:t>
      </w:r>
      <w:proofErr w:type="gramEnd"/>
      <w:r w:rsidRPr="00653B69">
        <w:rPr>
          <w:rFonts w:ascii="仿宋" w:eastAsia="仿宋" w:hAnsi="仿宋"/>
          <w:sz w:val="32"/>
          <w:szCs w:val="32"/>
        </w:rPr>
        <w:t>)要与学校正在开展的党史学习教育结合起来，深入了解加强党对教育事业的领导的历史与现实意义，了解党的教育方针的历史演变，深刻</w:t>
      </w:r>
      <w:proofErr w:type="gramStart"/>
      <w:r w:rsidRPr="00653B69">
        <w:rPr>
          <w:rFonts w:ascii="仿宋" w:eastAsia="仿宋" w:hAnsi="仿宋"/>
          <w:sz w:val="32"/>
          <w:szCs w:val="32"/>
        </w:rPr>
        <w:t>领悟将习近</w:t>
      </w:r>
      <w:proofErr w:type="gramEnd"/>
      <w:r w:rsidRPr="00653B69">
        <w:rPr>
          <w:rFonts w:ascii="仿宋" w:eastAsia="仿宋" w:hAnsi="仿宋"/>
          <w:sz w:val="32"/>
          <w:szCs w:val="32"/>
        </w:rPr>
        <w:t>平新时代中国特色社会主义思想纳入教育指导思想是新时代教育发展的必然要求</w:t>
      </w:r>
      <w:r w:rsidRPr="00653B69">
        <w:rPr>
          <w:rFonts w:ascii="仿宋" w:eastAsia="仿宋" w:hAnsi="仿宋" w:hint="eastAsia"/>
          <w:sz w:val="32"/>
          <w:szCs w:val="32"/>
        </w:rPr>
        <w:t>。</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(二)</w:t>
      </w:r>
      <w:r w:rsidR="00614F09">
        <w:rPr>
          <w:rFonts w:ascii="仿宋" w:eastAsia="仿宋" w:hAnsi="仿宋"/>
          <w:sz w:val="32"/>
          <w:szCs w:val="32"/>
        </w:rPr>
        <w:t>要与贯彻落</w:t>
      </w:r>
      <w:proofErr w:type="gramStart"/>
      <w:r w:rsidR="00614F09">
        <w:rPr>
          <w:rFonts w:ascii="仿宋" w:eastAsia="仿宋" w:hAnsi="仿宋"/>
          <w:sz w:val="32"/>
          <w:szCs w:val="32"/>
        </w:rPr>
        <w:t>实习近</w:t>
      </w:r>
      <w:proofErr w:type="gramEnd"/>
      <w:r w:rsidR="00614F09">
        <w:rPr>
          <w:rFonts w:ascii="仿宋" w:eastAsia="仿宋" w:hAnsi="仿宋"/>
          <w:sz w:val="32"/>
          <w:szCs w:val="32"/>
        </w:rPr>
        <w:t>平总书记</w:t>
      </w:r>
      <w:r w:rsidRPr="00653B69">
        <w:rPr>
          <w:rFonts w:ascii="仿宋" w:eastAsia="仿宋" w:hAnsi="仿宋"/>
          <w:sz w:val="32"/>
          <w:szCs w:val="32"/>
        </w:rPr>
        <w:t>关于教育的重要论述结合起来，深刻领悟</w:t>
      </w:r>
      <w:proofErr w:type="gramStart"/>
      <w:r w:rsidRPr="00653B69">
        <w:rPr>
          <w:rFonts w:ascii="仿宋" w:eastAsia="仿宋" w:hAnsi="仿宋"/>
          <w:sz w:val="32"/>
          <w:szCs w:val="32"/>
        </w:rPr>
        <w:t>教育国</w:t>
      </w:r>
      <w:proofErr w:type="gramEnd"/>
      <w:r w:rsidRPr="00653B69">
        <w:rPr>
          <w:rFonts w:ascii="仿宋" w:eastAsia="仿宋" w:hAnsi="仿宋"/>
          <w:sz w:val="32"/>
          <w:szCs w:val="32"/>
        </w:rPr>
        <w:t>之大计、党之大计的重要地位和对提高人民综合素质、促进人的全面发</w:t>
      </w:r>
      <w:r w:rsidR="00614F09">
        <w:rPr>
          <w:rFonts w:ascii="仿宋" w:eastAsia="仿宋" w:hAnsi="仿宋"/>
          <w:sz w:val="32"/>
          <w:szCs w:val="32"/>
        </w:rPr>
        <w:t>展、增强中华民族创新创造活力、实现中华民族伟大复兴的决定性意义</w:t>
      </w:r>
      <w:r w:rsidR="00614F09">
        <w:rPr>
          <w:rFonts w:ascii="仿宋" w:eastAsia="仿宋" w:hAnsi="仿宋" w:hint="eastAsia"/>
          <w:sz w:val="32"/>
          <w:szCs w:val="32"/>
        </w:rPr>
        <w:t>。</w:t>
      </w:r>
      <w:r w:rsidR="00614F09">
        <w:rPr>
          <w:rFonts w:ascii="仿宋" w:eastAsia="仿宋" w:hAnsi="仿宋"/>
          <w:sz w:val="32"/>
          <w:szCs w:val="32"/>
        </w:rPr>
        <w:t>精准</w:t>
      </w:r>
      <w:proofErr w:type="gramStart"/>
      <w:r w:rsidR="00614F09">
        <w:rPr>
          <w:rFonts w:ascii="仿宋" w:eastAsia="仿宋" w:hAnsi="仿宋"/>
          <w:sz w:val="32"/>
          <w:szCs w:val="32"/>
        </w:rPr>
        <w:t>掌握</w:t>
      </w:r>
      <w:r w:rsidRPr="00653B69">
        <w:rPr>
          <w:rFonts w:ascii="仿宋" w:eastAsia="仿宋" w:hAnsi="仿宋"/>
          <w:sz w:val="32"/>
          <w:szCs w:val="32"/>
        </w:rPr>
        <w:t>把习近</w:t>
      </w:r>
      <w:proofErr w:type="gramEnd"/>
      <w:r w:rsidRPr="00653B69">
        <w:rPr>
          <w:rFonts w:ascii="仿宋" w:eastAsia="仿宋" w:hAnsi="仿宋"/>
          <w:sz w:val="32"/>
          <w:szCs w:val="32"/>
        </w:rPr>
        <w:t>平总书记关于教育的重要论述转化为法律的刚性约束和制度规范</w:t>
      </w:r>
      <w:r w:rsidRPr="00653B69">
        <w:rPr>
          <w:rFonts w:ascii="仿宋" w:eastAsia="仿宋" w:hAnsi="仿宋" w:hint="eastAsia"/>
          <w:sz w:val="32"/>
          <w:szCs w:val="32"/>
        </w:rPr>
        <w:t>。</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(三)要与贯彻落</w:t>
      </w:r>
      <w:proofErr w:type="gramStart"/>
      <w:r w:rsidRPr="00653B69">
        <w:rPr>
          <w:rFonts w:ascii="仿宋" w:eastAsia="仿宋" w:hAnsi="仿宋"/>
          <w:sz w:val="32"/>
          <w:szCs w:val="32"/>
        </w:rPr>
        <w:t>实习近</w:t>
      </w:r>
      <w:proofErr w:type="gramEnd"/>
      <w:r w:rsidRPr="00653B69">
        <w:rPr>
          <w:rFonts w:ascii="仿宋" w:eastAsia="仿宋" w:hAnsi="仿宋"/>
          <w:sz w:val="32"/>
          <w:szCs w:val="32"/>
        </w:rPr>
        <w:t>平法治思想结合起来，深刻领悟教育法修订对全面推进依法治教的重要意义，发挥法治固根</w:t>
      </w:r>
      <w:r w:rsidRPr="00653B69">
        <w:rPr>
          <w:rFonts w:ascii="仿宋" w:eastAsia="仿宋" w:hAnsi="仿宋"/>
          <w:sz w:val="32"/>
          <w:szCs w:val="32"/>
        </w:rPr>
        <w:lastRenderedPageBreak/>
        <w:t>本、稳预期、利长远的重要作用，在法治轨道上推进</w:t>
      </w:r>
      <w:r w:rsidR="00614F09">
        <w:rPr>
          <w:rFonts w:ascii="仿宋" w:eastAsia="仿宋" w:hAnsi="仿宋"/>
          <w:sz w:val="32"/>
          <w:szCs w:val="32"/>
        </w:rPr>
        <w:t>我校</w:t>
      </w:r>
      <w:r w:rsidRPr="00653B69">
        <w:rPr>
          <w:rFonts w:ascii="仿宋" w:eastAsia="仿宋" w:hAnsi="仿宋"/>
          <w:sz w:val="32"/>
          <w:szCs w:val="32"/>
        </w:rPr>
        <w:t>教育治理体系和治理能力现代化。</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(四)要与破解学校落实</w:t>
      </w:r>
      <w:r w:rsidRPr="00653B69">
        <w:rPr>
          <w:rFonts w:ascii="仿宋" w:eastAsia="仿宋" w:hAnsi="仿宋" w:hint="eastAsia"/>
          <w:sz w:val="32"/>
          <w:szCs w:val="32"/>
        </w:rPr>
        <w:t>“三大”整改任务过程中和推进新时期内涵式高质量发展进程中遇到的</w:t>
      </w:r>
      <w:r w:rsidRPr="00653B69">
        <w:rPr>
          <w:rFonts w:ascii="仿宋" w:eastAsia="仿宋" w:hAnsi="仿宋"/>
          <w:sz w:val="32"/>
          <w:szCs w:val="32"/>
        </w:rPr>
        <w:t>突出问题结合起来，深刻领悟教育公平是社会公平的重要基础，领会新修订的教育法对保障教育公平、维护人民群众教育获得感、坚持以人民为中心发展教育的重要意义。</w:t>
      </w:r>
    </w:p>
    <w:p w:rsidR="0013294C" w:rsidRPr="00653B69" w:rsidRDefault="0013294C" w:rsidP="00653B69">
      <w:pPr>
        <w:adjustRightInd w:val="0"/>
        <w:snapToGrid w:val="0"/>
        <w:spacing w:line="360" w:lineRule="auto"/>
        <w:ind w:firstLineChars="200" w:firstLine="643"/>
        <w:rPr>
          <w:rFonts w:ascii="宋体" w:eastAsia="宋体" w:hAnsi="宋体"/>
          <w:b/>
          <w:sz w:val="32"/>
          <w:szCs w:val="32"/>
        </w:rPr>
      </w:pPr>
      <w:r w:rsidRPr="00653B69">
        <w:rPr>
          <w:rFonts w:ascii="宋体" w:eastAsia="宋体" w:hAnsi="宋体" w:hint="eastAsia"/>
          <w:b/>
          <w:sz w:val="32"/>
          <w:szCs w:val="32"/>
        </w:rPr>
        <w:t>三、落实责任，切实做好新修订的教育法的贯彻实施工作</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各党总支、直属党支部要以习近平新时代中国特色社会主义思想为指导，贯彻实施新修订的教育法，落实法律要求，履行法定职责，服务支撑保障学校新时期内涵式</w:t>
      </w:r>
      <w:r w:rsidR="00DB31E6" w:rsidRPr="00653B69">
        <w:rPr>
          <w:rFonts w:ascii="仿宋" w:eastAsia="仿宋" w:hAnsi="仿宋" w:hint="eastAsia"/>
          <w:sz w:val="32"/>
          <w:szCs w:val="32"/>
        </w:rPr>
        <w:t>高质量发展、办好人民满意的教育。</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w:t>
      </w:r>
      <w:proofErr w:type="gramStart"/>
      <w:r w:rsidRPr="00653B69">
        <w:rPr>
          <w:rFonts w:ascii="仿宋" w:eastAsia="仿宋" w:hAnsi="仿宋"/>
          <w:sz w:val="32"/>
          <w:szCs w:val="32"/>
        </w:rPr>
        <w:t>一</w:t>
      </w:r>
      <w:proofErr w:type="gramEnd"/>
      <w:r w:rsidRPr="00653B69">
        <w:rPr>
          <w:rFonts w:ascii="仿宋" w:eastAsia="仿宋" w:hAnsi="仿宋"/>
          <w:sz w:val="32"/>
          <w:szCs w:val="32"/>
        </w:rPr>
        <w:t>)加强党对教育工作的全面领导。加强党对教育工作的全面领导，是办好教育的根</w:t>
      </w:r>
      <w:r w:rsidR="001360A8" w:rsidRPr="00653B69">
        <w:rPr>
          <w:rFonts w:ascii="仿宋" w:eastAsia="仿宋" w:hAnsi="仿宋"/>
          <w:sz w:val="32"/>
          <w:szCs w:val="32"/>
        </w:rPr>
        <w:t>本保证，各相关职能部门</w:t>
      </w:r>
      <w:r w:rsidR="001360A8" w:rsidRPr="00653B69">
        <w:rPr>
          <w:rFonts w:ascii="仿宋" w:eastAsia="仿宋" w:hAnsi="仿宋" w:hint="eastAsia"/>
          <w:sz w:val="32"/>
          <w:szCs w:val="32"/>
        </w:rPr>
        <w:t>、</w:t>
      </w:r>
      <w:r w:rsidR="001360A8" w:rsidRPr="00653B69">
        <w:rPr>
          <w:rFonts w:ascii="仿宋" w:eastAsia="仿宋" w:hAnsi="仿宋"/>
          <w:sz w:val="32"/>
          <w:szCs w:val="32"/>
        </w:rPr>
        <w:t>各党总支</w:t>
      </w:r>
      <w:r w:rsidR="001360A8" w:rsidRPr="00653B69">
        <w:rPr>
          <w:rFonts w:ascii="仿宋" w:eastAsia="仿宋" w:hAnsi="仿宋" w:hint="eastAsia"/>
          <w:sz w:val="32"/>
          <w:szCs w:val="32"/>
        </w:rPr>
        <w:t>、</w:t>
      </w:r>
      <w:r w:rsidR="001360A8" w:rsidRPr="00653B69">
        <w:rPr>
          <w:rFonts w:ascii="仿宋" w:eastAsia="仿宋" w:hAnsi="仿宋"/>
          <w:sz w:val="32"/>
          <w:szCs w:val="32"/>
        </w:rPr>
        <w:t>直属党支部要按照学校</w:t>
      </w:r>
      <w:r w:rsidR="001360A8" w:rsidRPr="00653B69">
        <w:rPr>
          <w:rFonts w:ascii="仿宋" w:eastAsia="仿宋" w:hAnsi="仿宋" w:hint="eastAsia"/>
          <w:sz w:val="32"/>
          <w:szCs w:val="32"/>
        </w:rPr>
        <w:t>2021年党政工作要点和《哈尔滨体育学院关于开展贯彻落实</w:t>
      </w:r>
      <w:r w:rsidR="001360A8" w:rsidRPr="00653B69">
        <w:rPr>
          <w:rFonts w:ascii="仿宋" w:eastAsia="仿宋" w:hAnsi="仿宋"/>
          <w:sz w:val="32"/>
          <w:szCs w:val="32"/>
        </w:rPr>
        <w:t>党的教育方针专项行动实施方案》</w:t>
      </w:r>
      <w:r w:rsidR="001360A8" w:rsidRPr="00653B69">
        <w:rPr>
          <w:rFonts w:ascii="仿宋" w:eastAsia="仿宋" w:hAnsi="仿宋" w:hint="eastAsia"/>
          <w:sz w:val="32"/>
          <w:szCs w:val="32"/>
        </w:rPr>
        <w:t>（哈体院办</w:t>
      </w:r>
      <w:r w:rsidR="001360A8" w:rsidRPr="00653B69">
        <w:rPr>
          <w:rFonts w:ascii="仿宋" w:eastAsia="仿宋" w:hAnsi="仿宋"/>
          <w:sz w:val="32"/>
          <w:szCs w:val="32"/>
        </w:rPr>
        <w:t>(党)〔2021〕12 号</w:t>
      </w:r>
      <w:r w:rsidR="001360A8" w:rsidRPr="00653B69">
        <w:rPr>
          <w:rFonts w:ascii="仿宋" w:eastAsia="仿宋" w:hAnsi="仿宋" w:hint="eastAsia"/>
          <w:sz w:val="32"/>
          <w:szCs w:val="32"/>
        </w:rPr>
        <w:t>）等文件要求</w:t>
      </w:r>
      <w:r w:rsidRPr="00653B69">
        <w:rPr>
          <w:rFonts w:ascii="仿宋" w:eastAsia="仿宋" w:hAnsi="仿宋" w:hint="eastAsia"/>
          <w:sz w:val="32"/>
          <w:szCs w:val="32"/>
        </w:rPr>
        <w:t>，</w:t>
      </w:r>
      <w:r w:rsidRPr="00653B69">
        <w:rPr>
          <w:rFonts w:ascii="仿宋" w:eastAsia="仿宋" w:hAnsi="仿宋"/>
          <w:sz w:val="32"/>
          <w:szCs w:val="32"/>
        </w:rPr>
        <w:t>进一步健全、完善党的领导的</w:t>
      </w:r>
      <w:r w:rsidR="001360A8" w:rsidRPr="00653B69">
        <w:rPr>
          <w:rFonts w:ascii="仿宋" w:eastAsia="仿宋" w:hAnsi="仿宋"/>
          <w:sz w:val="32"/>
          <w:szCs w:val="32"/>
        </w:rPr>
        <w:t>组织体系、制度体系、工作机制，健全党对学校各项工作</w:t>
      </w:r>
      <w:r w:rsidRPr="00653B69">
        <w:rPr>
          <w:rFonts w:ascii="仿宋" w:eastAsia="仿宋" w:hAnsi="仿宋"/>
          <w:sz w:val="32"/>
          <w:szCs w:val="32"/>
        </w:rPr>
        <w:t>全面领导的体制机制，形成党的领导</w:t>
      </w:r>
      <w:proofErr w:type="gramStart"/>
      <w:r w:rsidRPr="00653B69">
        <w:rPr>
          <w:rFonts w:ascii="仿宋" w:eastAsia="仿宋" w:hAnsi="仿宋"/>
          <w:sz w:val="32"/>
          <w:szCs w:val="32"/>
        </w:rPr>
        <w:t>纵</w:t>
      </w:r>
      <w:proofErr w:type="gramEnd"/>
      <w:r w:rsidRPr="00653B69">
        <w:rPr>
          <w:rFonts w:ascii="仿宋" w:eastAsia="仿宋" w:hAnsi="仿宋"/>
          <w:sz w:val="32"/>
          <w:szCs w:val="32"/>
        </w:rPr>
        <w:t>到底、横到边、全覆盖的工作格局。</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(二)全面贯彻落实党的教育方针。</w:t>
      </w:r>
      <w:r w:rsidR="001360A8" w:rsidRPr="00653B69">
        <w:rPr>
          <w:rFonts w:ascii="仿宋" w:eastAsia="仿宋" w:hAnsi="仿宋"/>
          <w:sz w:val="32"/>
          <w:szCs w:val="32"/>
        </w:rPr>
        <w:t>教务处</w:t>
      </w:r>
      <w:r w:rsidR="001360A8" w:rsidRPr="00653B69">
        <w:rPr>
          <w:rFonts w:ascii="仿宋" w:eastAsia="仿宋" w:hAnsi="仿宋" w:hint="eastAsia"/>
          <w:sz w:val="32"/>
          <w:szCs w:val="32"/>
        </w:rPr>
        <w:t>、</w:t>
      </w:r>
      <w:r w:rsidR="001360A8" w:rsidRPr="00653B69">
        <w:rPr>
          <w:rFonts w:ascii="仿宋" w:eastAsia="仿宋" w:hAnsi="仿宋"/>
          <w:sz w:val="32"/>
          <w:szCs w:val="32"/>
        </w:rPr>
        <w:t>研究生院</w:t>
      </w:r>
      <w:r w:rsidRPr="00653B69">
        <w:rPr>
          <w:rFonts w:ascii="仿宋" w:eastAsia="仿宋" w:hAnsi="仿宋"/>
          <w:sz w:val="32"/>
          <w:szCs w:val="32"/>
        </w:rPr>
        <w:t>要</w:t>
      </w:r>
      <w:r w:rsidRPr="00653B69">
        <w:rPr>
          <w:rFonts w:ascii="仿宋" w:eastAsia="仿宋" w:hAnsi="仿宋"/>
          <w:sz w:val="32"/>
          <w:szCs w:val="32"/>
        </w:rPr>
        <w:lastRenderedPageBreak/>
        <w:t>按照新修订的教育法第五条</w:t>
      </w:r>
      <w:r w:rsidR="001360A8" w:rsidRPr="00653B69">
        <w:rPr>
          <w:rFonts w:ascii="仿宋" w:eastAsia="仿宋" w:hAnsi="仿宋" w:hint="eastAsia"/>
          <w:sz w:val="32"/>
          <w:szCs w:val="32"/>
        </w:rPr>
        <w:t>“</w:t>
      </w:r>
      <w:r w:rsidRPr="00653B69">
        <w:rPr>
          <w:rFonts w:ascii="仿宋" w:eastAsia="仿宋" w:hAnsi="仿宋"/>
          <w:sz w:val="32"/>
          <w:szCs w:val="32"/>
        </w:rPr>
        <w:t>教育必须为社会主义现代化建设服务</w:t>
      </w:r>
      <w:r w:rsidR="001360A8" w:rsidRPr="00653B69">
        <w:rPr>
          <w:rFonts w:ascii="仿宋" w:eastAsia="仿宋" w:hAnsi="仿宋" w:hint="eastAsia"/>
          <w:sz w:val="32"/>
          <w:szCs w:val="32"/>
        </w:rPr>
        <w:t>、</w:t>
      </w:r>
      <w:r w:rsidR="001360A8" w:rsidRPr="00653B69">
        <w:rPr>
          <w:rFonts w:ascii="仿宋" w:eastAsia="仿宋" w:hAnsi="仿宋"/>
          <w:sz w:val="32"/>
          <w:szCs w:val="32"/>
        </w:rPr>
        <w:t>为人民服务，必须与生产劳动和社会实践相结合</w:t>
      </w:r>
      <w:r w:rsidR="001360A8" w:rsidRPr="00653B69">
        <w:rPr>
          <w:rFonts w:ascii="仿宋" w:eastAsia="仿宋" w:hAnsi="仿宋" w:hint="eastAsia"/>
          <w:sz w:val="32"/>
          <w:szCs w:val="32"/>
        </w:rPr>
        <w:t>，</w:t>
      </w:r>
      <w:r w:rsidRPr="00653B69">
        <w:rPr>
          <w:rFonts w:ascii="仿宋" w:eastAsia="仿宋" w:hAnsi="仿宋"/>
          <w:sz w:val="32"/>
          <w:szCs w:val="32"/>
        </w:rPr>
        <w:t>培养德智体美劳全面发展的社会主义建设者和接班人</w:t>
      </w:r>
      <w:r w:rsidR="001360A8" w:rsidRPr="00653B69">
        <w:rPr>
          <w:rFonts w:ascii="仿宋" w:eastAsia="仿宋" w:hAnsi="仿宋" w:hint="eastAsia"/>
          <w:sz w:val="32"/>
          <w:szCs w:val="32"/>
        </w:rPr>
        <w:t>”，</w:t>
      </w:r>
      <w:r w:rsidRPr="00653B69">
        <w:rPr>
          <w:rFonts w:ascii="仿宋" w:eastAsia="仿宋" w:hAnsi="仿宋"/>
          <w:sz w:val="32"/>
          <w:szCs w:val="32"/>
        </w:rPr>
        <w:t>规范党的教育方针的表述，以切实提</w:t>
      </w:r>
      <w:r w:rsidRPr="00653B69">
        <w:rPr>
          <w:rFonts w:ascii="仿宋" w:eastAsia="仿宋" w:hAnsi="仿宋" w:hint="eastAsia"/>
          <w:sz w:val="32"/>
          <w:szCs w:val="32"/>
        </w:rPr>
        <w:t>高劳动教育的水平和质量为切入点，努力构建德</w:t>
      </w:r>
      <w:r w:rsidR="001360A8" w:rsidRPr="00653B69">
        <w:rPr>
          <w:rFonts w:ascii="仿宋" w:eastAsia="仿宋" w:hAnsi="仿宋" w:hint="eastAsia"/>
          <w:sz w:val="32"/>
          <w:szCs w:val="32"/>
        </w:rPr>
        <w:t>智体美劳全面培养的人才培养</w:t>
      </w:r>
      <w:r w:rsidRPr="00653B69">
        <w:rPr>
          <w:rFonts w:ascii="仿宋" w:eastAsia="仿宋" w:hAnsi="仿宋" w:hint="eastAsia"/>
          <w:sz w:val="32"/>
          <w:szCs w:val="32"/>
        </w:rPr>
        <w:t>体系</w:t>
      </w:r>
      <w:r w:rsidR="001360A8" w:rsidRPr="00653B69">
        <w:rPr>
          <w:rFonts w:ascii="仿宋" w:eastAsia="仿宋" w:hAnsi="仿宋" w:hint="eastAsia"/>
          <w:sz w:val="32"/>
          <w:szCs w:val="32"/>
        </w:rPr>
        <w:t>。</w:t>
      </w:r>
      <w:r w:rsidRPr="00653B69">
        <w:rPr>
          <w:rFonts w:ascii="仿宋" w:eastAsia="仿宋" w:hAnsi="仿宋"/>
          <w:sz w:val="32"/>
          <w:szCs w:val="32"/>
        </w:rPr>
        <w:t>要推动中华优秀传统文化、革命文化、社会主义先进文化进教材进课堂进头脑，把立德树人融入</w:t>
      </w:r>
      <w:r w:rsidR="001360A8" w:rsidRPr="00653B69">
        <w:rPr>
          <w:rFonts w:ascii="仿宋" w:eastAsia="仿宋" w:hAnsi="仿宋"/>
          <w:sz w:val="32"/>
          <w:szCs w:val="32"/>
        </w:rPr>
        <w:t>学生思想道德教育</w:t>
      </w:r>
      <w:r w:rsidR="001360A8" w:rsidRPr="00653B69">
        <w:rPr>
          <w:rFonts w:ascii="仿宋" w:eastAsia="仿宋" w:hAnsi="仿宋" w:hint="eastAsia"/>
          <w:sz w:val="32"/>
          <w:szCs w:val="32"/>
        </w:rPr>
        <w:t>、</w:t>
      </w:r>
      <w:r w:rsidRPr="00653B69">
        <w:rPr>
          <w:rFonts w:ascii="仿宋" w:eastAsia="仿宋" w:hAnsi="仿宋"/>
          <w:sz w:val="32"/>
          <w:szCs w:val="32"/>
        </w:rPr>
        <w:t>文化知识教育、社会实践教育各环节，贯穿</w:t>
      </w:r>
      <w:r w:rsidR="001360A8" w:rsidRPr="00653B69">
        <w:rPr>
          <w:rFonts w:ascii="仿宋" w:eastAsia="仿宋" w:hAnsi="仿宋"/>
          <w:sz w:val="32"/>
          <w:szCs w:val="32"/>
        </w:rPr>
        <w:t>学校中专教育</w:t>
      </w:r>
      <w:r w:rsidR="001360A8" w:rsidRPr="00653B69">
        <w:rPr>
          <w:rFonts w:ascii="仿宋" w:eastAsia="仿宋" w:hAnsi="仿宋" w:hint="eastAsia"/>
          <w:sz w:val="32"/>
          <w:szCs w:val="32"/>
        </w:rPr>
        <w:t>、</w:t>
      </w:r>
      <w:r w:rsidR="001360A8" w:rsidRPr="00653B69">
        <w:rPr>
          <w:rFonts w:ascii="仿宋" w:eastAsia="仿宋" w:hAnsi="仿宋"/>
          <w:sz w:val="32"/>
          <w:szCs w:val="32"/>
        </w:rPr>
        <w:t>本科教育</w:t>
      </w:r>
      <w:r w:rsidR="001360A8" w:rsidRPr="00653B69">
        <w:rPr>
          <w:rFonts w:ascii="仿宋" w:eastAsia="仿宋" w:hAnsi="仿宋" w:hint="eastAsia"/>
          <w:sz w:val="32"/>
          <w:szCs w:val="32"/>
        </w:rPr>
        <w:t>、</w:t>
      </w:r>
      <w:r w:rsidR="001360A8" w:rsidRPr="00653B69">
        <w:rPr>
          <w:rFonts w:ascii="仿宋" w:eastAsia="仿宋" w:hAnsi="仿宋"/>
          <w:sz w:val="32"/>
          <w:szCs w:val="32"/>
        </w:rPr>
        <w:t>研究生教育的</w:t>
      </w:r>
      <w:r w:rsidRPr="00653B69">
        <w:rPr>
          <w:rFonts w:ascii="仿宋" w:eastAsia="仿宋" w:hAnsi="仿宋"/>
          <w:sz w:val="32"/>
          <w:szCs w:val="32"/>
        </w:rPr>
        <w:t>各领域</w:t>
      </w:r>
      <w:r w:rsidR="0028235E">
        <w:rPr>
          <w:rFonts w:ascii="仿宋" w:eastAsia="仿宋" w:hAnsi="仿宋" w:hint="eastAsia"/>
          <w:sz w:val="32"/>
          <w:szCs w:val="32"/>
        </w:rPr>
        <w:t>、</w:t>
      </w:r>
      <w:r w:rsidRPr="00653B69">
        <w:rPr>
          <w:rFonts w:ascii="仿宋" w:eastAsia="仿宋" w:hAnsi="仿宋"/>
          <w:sz w:val="32"/>
          <w:szCs w:val="32"/>
        </w:rPr>
        <w:t>全过程。</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(三)依法推进</w:t>
      </w:r>
      <w:r w:rsidR="00DB31E6" w:rsidRPr="00653B69">
        <w:rPr>
          <w:rFonts w:ascii="仿宋" w:eastAsia="仿宋" w:hAnsi="仿宋"/>
          <w:sz w:val="32"/>
          <w:szCs w:val="32"/>
        </w:rPr>
        <w:t>学校新时期综合</w:t>
      </w:r>
      <w:r w:rsidRPr="00653B69">
        <w:rPr>
          <w:rFonts w:ascii="仿宋" w:eastAsia="仿宋" w:hAnsi="仿宋"/>
          <w:sz w:val="32"/>
          <w:szCs w:val="32"/>
        </w:rPr>
        <w:t>改革发展。</w:t>
      </w:r>
      <w:r w:rsidR="0028235E">
        <w:rPr>
          <w:rFonts w:ascii="仿宋" w:eastAsia="仿宋" w:hAnsi="仿宋"/>
          <w:sz w:val="32"/>
          <w:szCs w:val="32"/>
        </w:rPr>
        <w:t>各党总支</w:t>
      </w:r>
      <w:r w:rsidR="0028235E">
        <w:rPr>
          <w:rFonts w:ascii="仿宋" w:eastAsia="仿宋" w:hAnsi="仿宋" w:hint="eastAsia"/>
          <w:sz w:val="32"/>
          <w:szCs w:val="32"/>
        </w:rPr>
        <w:t>、</w:t>
      </w:r>
      <w:r w:rsidR="0028235E">
        <w:rPr>
          <w:rFonts w:ascii="仿宋" w:eastAsia="仿宋" w:hAnsi="仿宋"/>
          <w:sz w:val="32"/>
          <w:szCs w:val="32"/>
        </w:rPr>
        <w:t>直属党支部</w:t>
      </w:r>
      <w:r w:rsidRPr="00653B69">
        <w:rPr>
          <w:rFonts w:ascii="仿宋" w:eastAsia="仿宋" w:hAnsi="仿宋"/>
          <w:sz w:val="32"/>
          <w:szCs w:val="32"/>
        </w:rPr>
        <w:t>要将新修订的教育法对教育在中华</w:t>
      </w:r>
      <w:r w:rsidR="00DB31E6" w:rsidRPr="00653B69">
        <w:rPr>
          <w:rFonts w:ascii="仿宋" w:eastAsia="仿宋" w:hAnsi="仿宋"/>
          <w:sz w:val="32"/>
          <w:szCs w:val="32"/>
        </w:rPr>
        <w:t>民族伟大复兴历史进程中战略地位的最新定位，自觉转化为保障学校新时期综合改革发展的体制机制和制度规范，落实到学校</w:t>
      </w:r>
      <w:r w:rsidR="00DB31E6" w:rsidRPr="00653B69">
        <w:rPr>
          <w:rFonts w:ascii="仿宋" w:eastAsia="仿宋" w:hAnsi="仿宋" w:hint="eastAsia"/>
          <w:sz w:val="32"/>
          <w:szCs w:val="32"/>
        </w:rPr>
        <w:t>“</w:t>
      </w:r>
      <w:r w:rsidR="00DB31E6" w:rsidRPr="00653B69">
        <w:rPr>
          <w:rFonts w:ascii="仿宋" w:eastAsia="仿宋" w:hAnsi="仿宋"/>
          <w:sz w:val="32"/>
          <w:szCs w:val="32"/>
        </w:rPr>
        <w:t>十四五</w:t>
      </w:r>
      <w:r w:rsidR="00DB31E6" w:rsidRPr="00653B69">
        <w:rPr>
          <w:rFonts w:ascii="仿宋" w:eastAsia="仿宋" w:hAnsi="仿宋" w:hint="eastAsia"/>
          <w:sz w:val="32"/>
          <w:szCs w:val="32"/>
        </w:rPr>
        <w:t>”</w:t>
      </w:r>
      <w:r w:rsidRPr="00653B69">
        <w:rPr>
          <w:rFonts w:ascii="仿宋" w:eastAsia="仿宋" w:hAnsi="仿宋"/>
          <w:sz w:val="32"/>
          <w:szCs w:val="32"/>
        </w:rPr>
        <w:t>发展规划等各项</w:t>
      </w:r>
      <w:r w:rsidR="00DB31E6" w:rsidRPr="00653B69">
        <w:rPr>
          <w:rFonts w:ascii="仿宋" w:eastAsia="仿宋" w:hAnsi="仿宋"/>
          <w:sz w:val="32"/>
          <w:szCs w:val="32"/>
        </w:rPr>
        <w:t>制度建设</w:t>
      </w:r>
      <w:r w:rsidRPr="00653B69">
        <w:rPr>
          <w:rFonts w:ascii="仿宋" w:eastAsia="仿宋" w:hAnsi="仿宋"/>
          <w:sz w:val="32"/>
          <w:szCs w:val="32"/>
        </w:rPr>
        <w:t>文件中，加快推进</w:t>
      </w:r>
      <w:r w:rsidR="00DB31E6" w:rsidRPr="00653B69">
        <w:rPr>
          <w:rFonts w:ascii="仿宋" w:eastAsia="仿宋" w:hAnsi="仿宋"/>
          <w:sz w:val="32"/>
          <w:szCs w:val="32"/>
        </w:rPr>
        <w:t>我校</w:t>
      </w:r>
      <w:r w:rsidRPr="00653B69">
        <w:rPr>
          <w:rFonts w:ascii="仿宋" w:eastAsia="仿宋" w:hAnsi="仿宋"/>
          <w:sz w:val="32"/>
          <w:szCs w:val="32"/>
        </w:rPr>
        <w:t>教育现代化，着力提升</w:t>
      </w:r>
      <w:r w:rsidR="00DB31E6" w:rsidRPr="00653B69">
        <w:rPr>
          <w:rFonts w:ascii="仿宋" w:eastAsia="仿宋" w:hAnsi="仿宋"/>
          <w:sz w:val="32"/>
          <w:szCs w:val="32"/>
        </w:rPr>
        <w:t>学校管理服务新阶段提质增效</w:t>
      </w:r>
      <w:r w:rsidRPr="00653B69">
        <w:rPr>
          <w:rFonts w:ascii="仿宋" w:eastAsia="仿宋" w:hAnsi="仿宋"/>
          <w:sz w:val="32"/>
          <w:szCs w:val="32"/>
        </w:rPr>
        <w:t>的能力。要进一步提高</w:t>
      </w:r>
      <w:r w:rsidR="0028235E">
        <w:rPr>
          <w:rFonts w:ascii="仿宋" w:eastAsia="仿宋" w:hAnsi="仿宋"/>
          <w:sz w:val="32"/>
          <w:szCs w:val="32"/>
        </w:rPr>
        <w:t>全体教职员工</w:t>
      </w:r>
      <w:r w:rsidRPr="00653B69">
        <w:rPr>
          <w:rFonts w:ascii="仿宋" w:eastAsia="仿宋" w:hAnsi="仿宋"/>
          <w:sz w:val="32"/>
          <w:szCs w:val="32"/>
        </w:rPr>
        <w:t>运用法治思维和法治方式推动</w:t>
      </w:r>
      <w:r w:rsidR="00DB31E6" w:rsidRPr="00653B69">
        <w:rPr>
          <w:rFonts w:ascii="仿宋" w:eastAsia="仿宋" w:hAnsi="仿宋"/>
          <w:sz w:val="32"/>
          <w:szCs w:val="32"/>
        </w:rPr>
        <w:t>学校新时期内涵式高质量</w:t>
      </w:r>
      <w:r w:rsidRPr="00653B69">
        <w:rPr>
          <w:rFonts w:ascii="仿宋" w:eastAsia="仿宋" w:hAnsi="仿宋"/>
          <w:sz w:val="32"/>
          <w:szCs w:val="32"/>
        </w:rPr>
        <w:t>发</w:t>
      </w:r>
      <w:r w:rsidR="00DB31E6" w:rsidRPr="00653B69">
        <w:rPr>
          <w:rFonts w:ascii="仿宋" w:eastAsia="仿宋" w:hAnsi="仿宋" w:hint="eastAsia"/>
          <w:sz w:val="32"/>
          <w:szCs w:val="32"/>
        </w:rPr>
        <w:t>展的思想自觉</w:t>
      </w:r>
      <w:r w:rsidRPr="00653B69">
        <w:rPr>
          <w:rFonts w:ascii="仿宋" w:eastAsia="仿宋" w:hAnsi="仿宋" w:hint="eastAsia"/>
          <w:sz w:val="32"/>
          <w:szCs w:val="32"/>
        </w:rPr>
        <w:t>和行动自觉，大力推进依法治教、依法行政、依法办学。</w:t>
      </w:r>
    </w:p>
    <w:p w:rsidR="0013294C" w:rsidRPr="00653B69" w:rsidRDefault="0013294C"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sz w:val="32"/>
          <w:szCs w:val="32"/>
        </w:rPr>
        <w:t>(四)</w:t>
      </w:r>
      <w:r w:rsidR="00DB31E6" w:rsidRPr="00653B69">
        <w:rPr>
          <w:rFonts w:ascii="仿宋" w:eastAsia="仿宋" w:hAnsi="仿宋"/>
          <w:sz w:val="32"/>
          <w:szCs w:val="32"/>
        </w:rPr>
        <w:t>着力维护教育公平公正。</w:t>
      </w:r>
      <w:r w:rsidR="0028235E">
        <w:rPr>
          <w:rFonts w:ascii="仿宋" w:eastAsia="仿宋" w:hAnsi="仿宋"/>
          <w:sz w:val="32"/>
          <w:szCs w:val="32"/>
        </w:rPr>
        <w:t>各相关职能部门</w:t>
      </w:r>
      <w:r w:rsidR="0028235E">
        <w:rPr>
          <w:rFonts w:ascii="仿宋" w:eastAsia="仿宋" w:hAnsi="仿宋" w:hint="eastAsia"/>
          <w:sz w:val="32"/>
          <w:szCs w:val="32"/>
        </w:rPr>
        <w:t>、</w:t>
      </w:r>
      <w:r w:rsidR="0028235E">
        <w:rPr>
          <w:rFonts w:ascii="仿宋" w:eastAsia="仿宋" w:hAnsi="仿宋"/>
          <w:sz w:val="32"/>
          <w:szCs w:val="32"/>
        </w:rPr>
        <w:t>各党总支</w:t>
      </w:r>
      <w:r w:rsidR="0028235E">
        <w:rPr>
          <w:rFonts w:ascii="仿宋" w:eastAsia="仿宋" w:hAnsi="仿宋" w:hint="eastAsia"/>
          <w:sz w:val="32"/>
          <w:szCs w:val="32"/>
        </w:rPr>
        <w:t>、</w:t>
      </w:r>
      <w:r w:rsidR="0028235E">
        <w:rPr>
          <w:rFonts w:ascii="仿宋" w:eastAsia="仿宋" w:hAnsi="仿宋"/>
          <w:sz w:val="32"/>
          <w:szCs w:val="32"/>
        </w:rPr>
        <w:t>直属党支部</w:t>
      </w:r>
      <w:r w:rsidR="00DB31E6" w:rsidRPr="00653B69">
        <w:rPr>
          <w:rFonts w:ascii="仿宋" w:eastAsia="仿宋" w:hAnsi="仿宋"/>
          <w:sz w:val="32"/>
          <w:szCs w:val="32"/>
        </w:rPr>
        <w:t>要坚持把促进公平作为基本治校理念</w:t>
      </w:r>
      <w:r w:rsidRPr="00653B69">
        <w:rPr>
          <w:rFonts w:ascii="仿宋" w:eastAsia="仿宋" w:hAnsi="仿宋"/>
          <w:sz w:val="32"/>
          <w:szCs w:val="32"/>
        </w:rPr>
        <w:t>，全面把握新</w:t>
      </w:r>
      <w:r w:rsidR="00C632FF" w:rsidRPr="00653B69">
        <w:rPr>
          <w:rFonts w:ascii="仿宋" w:eastAsia="仿宋" w:hAnsi="仿宋"/>
          <w:sz w:val="32"/>
          <w:szCs w:val="32"/>
        </w:rPr>
        <w:t>修订的教育法对冒名顶替行为违法情形、处罚办法的规定，坚决依法举报</w:t>
      </w:r>
      <w:r w:rsidRPr="00653B69">
        <w:rPr>
          <w:rFonts w:ascii="仿宋" w:eastAsia="仿宋" w:hAnsi="仿宋"/>
          <w:sz w:val="32"/>
          <w:szCs w:val="32"/>
        </w:rPr>
        <w:t>冒名顶</w:t>
      </w:r>
      <w:r w:rsidR="00DB31E6" w:rsidRPr="00653B69">
        <w:rPr>
          <w:rFonts w:ascii="仿宋" w:eastAsia="仿宋" w:hAnsi="仿宋"/>
          <w:sz w:val="32"/>
          <w:szCs w:val="32"/>
        </w:rPr>
        <w:t>替入学行为，依法完善</w:t>
      </w:r>
      <w:r w:rsidR="00C632FF" w:rsidRPr="00653B69">
        <w:rPr>
          <w:rFonts w:ascii="仿宋" w:eastAsia="仿宋" w:hAnsi="仿宋"/>
          <w:sz w:val="32"/>
          <w:szCs w:val="32"/>
        </w:rPr>
        <w:t>学校各项</w:t>
      </w:r>
      <w:r w:rsidR="00C632FF" w:rsidRPr="00653B69">
        <w:rPr>
          <w:rFonts w:ascii="仿宋" w:eastAsia="仿宋" w:hAnsi="仿宋"/>
          <w:sz w:val="32"/>
          <w:szCs w:val="32"/>
        </w:rPr>
        <w:lastRenderedPageBreak/>
        <w:t>配套</w:t>
      </w:r>
      <w:r w:rsidR="00DB31E6" w:rsidRPr="00653B69">
        <w:rPr>
          <w:rFonts w:ascii="仿宋" w:eastAsia="仿宋" w:hAnsi="仿宋"/>
          <w:sz w:val="32"/>
          <w:szCs w:val="32"/>
        </w:rPr>
        <w:t>考试招生的制度规范，加大对违法违规</w:t>
      </w:r>
      <w:r w:rsidR="00C632FF" w:rsidRPr="00653B69">
        <w:rPr>
          <w:rFonts w:ascii="仿宋" w:eastAsia="仿宋" w:hAnsi="仿宋"/>
          <w:sz w:val="32"/>
          <w:szCs w:val="32"/>
        </w:rPr>
        <w:t>违纪</w:t>
      </w:r>
      <w:r w:rsidR="00DB31E6" w:rsidRPr="00653B69">
        <w:rPr>
          <w:rFonts w:ascii="仿宋" w:eastAsia="仿宋" w:hAnsi="仿宋"/>
          <w:sz w:val="32"/>
          <w:szCs w:val="32"/>
        </w:rPr>
        <w:t>行为的监督检查</w:t>
      </w:r>
      <w:r w:rsidRPr="00653B69">
        <w:rPr>
          <w:rFonts w:ascii="仿宋" w:eastAsia="仿宋" w:hAnsi="仿宋"/>
          <w:sz w:val="32"/>
          <w:szCs w:val="32"/>
        </w:rPr>
        <w:t>力度，切实维护考试招生秩序和教育公平正义。</w:t>
      </w:r>
    </w:p>
    <w:p w:rsidR="00C632FF" w:rsidRPr="00653B69" w:rsidRDefault="00C632FF" w:rsidP="00653B69">
      <w:pPr>
        <w:adjustRightInd w:val="0"/>
        <w:snapToGrid w:val="0"/>
        <w:spacing w:line="360" w:lineRule="auto"/>
        <w:ind w:firstLineChars="200" w:firstLine="643"/>
        <w:rPr>
          <w:rFonts w:ascii="宋体" w:eastAsia="宋体" w:hAnsi="宋体"/>
          <w:b/>
          <w:sz w:val="32"/>
          <w:szCs w:val="32"/>
        </w:rPr>
      </w:pPr>
      <w:r w:rsidRPr="00653B69">
        <w:rPr>
          <w:rFonts w:ascii="宋体" w:eastAsia="宋体" w:hAnsi="宋体" w:hint="eastAsia"/>
          <w:b/>
          <w:sz w:val="32"/>
          <w:szCs w:val="32"/>
        </w:rPr>
        <w:t>四、增强实效，发挥典型示范引领作用</w:t>
      </w:r>
    </w:p>
    <w:p w:rsidR="0013294C" w:rsidRPr="00653B69" w:rsidRDefault="00C632FF"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各党总支、直属党支部</w:t>
      </w:r>
      <w:r w:rsidR="0013294C" w:rsidRPr="00653B69">
        <w:rPr>
          <w:rFonts w:ascii="仿宋" w:eastAsia="仿宋" w:hAnsi="仿宋" w:hint="eastAsia"/>
          <w:sz w:val="32"/>
          <w:szCs w:val="32"/>
        </w:rPr>
        <w:t>要坚持效果导向，及时总结学习宣传和贯彻实施新修订的教育法工作中的好经验、好做法</w:t>
      </w:r>
      <w:r w:rsidRPr="00653B69">
        <w:rPr>
          <w:rFonts w:ascii="仿宋" w:eastAsia="仿宋" w:hAnsi="仿宋" w:hint="eastAsia"/>
          <w:sz w:val="32"/>
          <w:szCs w:val="32"/>
        </w:rPr>
        <w:t>，</w:t>
      </w:r>
      <w:r w:rsidRPr="00653B69">
        <w:rPr>
          <w:rFonts w:ascii="仿宋" w:eastAsia="仿宋" w:hAnsi="仿宋"/>
          <w:sz w:val="32"/>
          <w:szCs w:val="32"/>
        </w:rPr>
        <w:t>注重发现典型，通过多种形式及时向宣传统战部推送本部门</w:t>
      </w:r>
      <w:r w:rsidRPr="00653B69">
        <w:rPr>
          <w:rFonts w:ascii="仿宋" w:eastAsia="仿宋" w:hAnsi="仿宋" w:hint="eastAsia"/>
          <w:sz w:val="32"/>
          <w:szCs w:val="32"/>
        </w:rPr>
        <w:t>、</w:t>
      </w:r>
      <w:r w:rsidRPr="00653B69">
        <w:rPr>
          <w:rFonts w:ascii="仿宋" w:eastAsia="仿宋" w:hAnsi="仿宋"/>
          <w:sz w:val="32"/>
          <w:szCs w:val="32"/>
        </w:rPr>
        <w:t>本单位</w:t>
      </w:r>
      <w:r w:rsidR="0013294C" w:rsidRPr="00653B69">
        <w:rPr>
          <w:rFonts w:ascii="仿宋" w:eastAsia="仿宋" w:hAnsi="仿宋"/>
          <w:sz w:val="32"/>
          <w:szCs w:val="32"/>
        </w:rPr>
        <w:t>宣传贯彻的亮点</w:t>
      </w:r>
      <w:r w:rsidR="0013294C" w:rsidRPr="00653B69">
        <w:rPr>
          <w:rFonts w:ascii="仿宋" w:eastAsia="仿宋" w:hAnsi="仿宋" w:hint="eastAsia"/>
          <w:sz w:val="32"/>
          <w:szCs w:val="32"/>
        </w:rPr>
        <w:t>和教育特色，努力营造新修订的</w:t>
      </w:r>
      <w:r w:rsidRPr="00653B69">
        <w:rPr>
          <w:rFonts w:ascii="仿宋" w:eastAsia="仿宋" w:hAnsi="仿宋" w:hint="eastAsia"/>
          <w:sz w:val="32"/>
          <w:szCs w:val="32"/>
        </w:rPr>
        <w:t>教育法学习宣传教育的良好氛围，要结合当前疫情防控工作实际，在学校</w:t>
      </w:r>
      <w:r w:rsidR="0013294C" w:rsidRPr="00653B69">
        <w:rPr>
          <w:rFonts w:ascii="仿宋" w:eastAsia="仿宋" w:hAnsi="仿宋" w:hint="eastAsia"/>
          <w:sz w:val="32"/>
          <w:szCs w:val="32"/>
        </w:rPr>
        <w:t>疫情防控</w:t>
      </w:r>
      <w:r w:rsidR="0028235E">
        <w:rPr>
          <w:rFonts w:ascii="仿宋" w:eastAsia="仿宋" w:hAnsi="仿宋" w:hint="eastAsia"/>
          <w:sz w:val="32"/>
          <w:szCs w:val="32"/>
        </w:rPr>
        <w:t>工作</w:t>
      </w:r>
      <w:r w:rsidR="0013294C" w:rsidRPr="00653B69">
        <w:rPr>
          <w:rFonts w:ascii="仿宋" w:eastAsia="仿宋" w:hAnsi="仿宋" w:hint="eastAsia"/>
          <w:sz w:val="32"/>
          <w:szCs w:val="32"/>
        </w:rPr>
        <w:t>领导小组的领导下，同步落实疫情防控相关要求，确保广大师生生命安全和身心健康。</w:t>
      </w:r>
    </w:p>
    <w:p w:rsidR="0013294C" w:rsidRPr="00653B69" w:rsidRDefault="00C632FF"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各党总、直属党支部请将学习宣传和贯彻实施</w:t>
      </w:r>
      <w:r w:rsidR="0028235E">
        <w:rPr>
          <w:rFonts w:ascii="仿宋" w:eastAsia="仿宋" w:hAnsi="仿宋" w:hint="eastAsia"/>
          <w:sz w:val="32"/>
          <w:szCs w:val="32"/>
        </w:rPr>
        <w:t>新修订的教育法过程</w:t>
      </w:r>
      <w:r w:rsidRPr="00653B69">
        <w:rPr>
          <w:rFonts w:ascii="仿宋" w:eastAsia="仿宋" w:hAnsi="仿宋" w:hint="eastAsia"/>
          <w:sz w:val="32"/>
          <w:szCs w:val="32"/>
        </w:rPr>
        <w:t>中反映出的问题、</w:t>
      </w:r>
      <w:r w:rsidR="0013294C" w:rsidRPr="00653B69">
        <w:rPr>
          <w:rFonts w:ascii="仿宋" w:eastAsia="仿宋" w:hAnsi="仿宋" w:hint="eastAsia"/>
          <w:sz w:val="32"/>
          <w:szCs w:val="32"/>
        </w:rPr>
        <w:t>有关工作建议</w:t>
      </w:r>
      <w:r w:rsidR="0028235E">
        <w:rPr>
          <w:rFonts w:ascii="仿宋" w:eastAsia="仿宋" w:hAnsi="仿宋" w:hint="eastAsia"/>
          <w:sz w:val="32"/>
          <w:szCs w:val="32"/>
        </w:rPr>
        <w:t>以及典型经验做法，形成专项报告（</w:t>
      </w:r>
      <w:r w:rsidR="008E5CF1">
        <w:rPr>
          <w:rFonts w:ascii="仿宋" w:eastAsia="仿宋" w:hAnsi="仿宋" w:hint="eastAsia"/>
          <w:sz w:val="32"/>
          <w:szCs w:val="32"/>
        </w:rPr>
        <w:t>5</w:t>
      </w:r>
      <w:r w:rsidRPr="00653B69">
        <w:rPr>
          <w:rFonts w:ascii="仿宋" w:eastAsia="仿宋" w:hAnsi="仿宋" w:hint="eastAsia"/>
          <w:sz w:val="32"/>
          <w:szCs w:val="32"/>
        </w:rPr>
        <w:t>00</w:t>
      </w:r>
      <w:r w:rsidR="008E5CF1">
        <w:rPr>
          <w:rFonts w:ascii="仿宋" w:eastAsia="仿宋" w:hAnsi="仿宋" w:hint="eastAsia"/>
          <w:sz w:val="32"/>
          <w:szCs w:val="32"/>
        </w:rPr>
        <w:t>-800</w:t>
      </w:r>
      <w:r w:rsidRPr="00653B69">
        <w:rPr>
          <w:rFonts w:ascii="仿宋" w:eastAsia="仿宋" w:hAnsi="仿宋" w:hint="eastAsia"/>
          <w:sz w:val="32"/>
          <w:szCs w:val="32"/>
        </w:rPr>
        <w:t>字）</w:t>
      </w:r>
      <w:r w:rsidR="00653B69" w:rsidRPr="00653B69">
        <w:rPr>
          <w:rFonts w:ascii="仿宋" w:eastAsia="仿宋" w:hAnsi="仿宋" w:hint="eastAsia"/>
          <w:sz w:val="32"/>
          <w:szCs w:val="32"/>
        </w:rPr>
        <w:t>，</w:t>
      </w:r>
      <w:r w:rsidRPr="00653B69">
        <w:rPr>
          <w:rFonts w:ascii="仿宋" w:eastAsia="仿宋" w:hAnsi="仿宋" w:hint="eastAsia"/>
          <w:sz w:val="32"/>
          <w:szCs w:val="32"/>
        </w:rPr>
        <w:t>可附1-2张学习宣传图片，</w:t>
      </w:r>
      <w:r w:rsidR="0028235E">
        <w:rPr>
          <w:rFonts w:ascii="仿宋" w:eastAsia="仿宋" w:hAnsi="仿宋" w:hint="eastAsia"/>
          <w:sz w:val="32"/>
          <w:szCs w:val="32"/>
        </w:rPr>
        <w:t>并</w:t>
      </w:r>
      <w:r w:rsidRPr="00653B69">
        <w:rPr>
          <w:rFonts w:ascii="仿宋" w:eastAsia="仿宋" w:hAnsi="仿宋" w:hint="eastAsia"/>
          <w:sz w:val="32"/>
          <w:szCs w:val="32"/>
        </w:rPr>
        <w:t>于9月11</w:t>
      </w:r>
      <w:r w:rsidR="0028235E">
        <w:rPr>
          <w:rFonts w:ascii="仿宋" w:eastAsia="仿宋" w:hAnsi="仿宋" w:hint="eastAsia"/>
          <w:sz w:val="32"/>
          <w:szCs w:val="32"/>
        </w:rPr>
        <w:t>日15:00</w:t>
      </w:r>
      <w:r w:rsidRPr="00653B69">
        <w:rPr>
          <w:rFonts w:ascii="仿宋" w:eastAsia="仿宋" w:hAnsi="仿宋" w:hint="eastAsia"/>
          <w:sz w:val="32"/>
          <w:szCs w:val="32"/>
        </w:rPr>
        <w:t>前发送</w:t>
      </w:r>
      <w:proofErr w:type="gramStart"/>
      <w:r w:rsidRPr="00653B69">
        <w:rPr>
          <w:rFonts w:ascii="仿宋" w:eastAsia="仿宋" w:hAnsi="仿宋" w:hint="eastAsia"/>
          <w:sz w:val="32"/>
          <w:szCs w:val="32"/>
        </w:rPr>
        <w:t>至宣传</w:t>
      </w:r>
      <w:proofErr w:type="gramEnd"/>
      <w:r w:rsidRPr="00653B69">
        <w:rPr>
          <w:rFonts w:ascii="仿宋" w:eastAsia="仿宋" w:hAnsi="仿宋" w:hint="eastAsia"/>
          <w:sz w:val="32"/>
          <w:szCs w:val="32"/>
        </w:rPr>
        <w:t>统战部邮箱。</w:t>
      </w:r>
    </w:p>
    <w:p w:rsidR="00653B69" w:rsidRDefault="00C632FF" w:rsidP="00653B69">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联系人：付凯迪</w:t>
      </w:r>
    </w:p>
    <w:p w:rsidR="0013294C" w:rsidRDefault="0013294C" w:rsidP="00653B69">
      <w:pPr>
        <w:adjustRightInd w:val="0"/>
        <w:snapToGrid w:val="0"/>
        <w:spacing w:line="360" w:lineRule="auto"/>
        <w:ind w:firstLineChars="200" w:firstLine="640"/>
        <w:rPr>
          <w:rFonts w:ascii="仿宋" w:eastAsia="仿宋" w:hAnsi="仿宋" w:hint="eastAsia"/>
          <w:sz w:val="32"/>
          <w:szCs w:val="32"/>
        </w:rPr>
      </w:pPr>
      <w:r w:rsidRPr="00653B69">
        <w:rPr>
          <w:rFonts w:ascii="仿宋" w:eastAsia="仿宋" w:hAnsi="仿宋" w:hint="eastAsia"/>
          <w:sz w:val="32"/>
          <w:szCs w:val="32"/>
        </w:rPr>
        <w:t>联系电话</w:t>
      </w:r>
      <w:r w:rsidR="00653B69">
        <w:rPr>
          <w:rFonts w:ascii="仿宋" w:eastAsia="仿宋" w:hAnsi="仿宋" w:hint="eastAsia"/>
          <w:sz w:val="32"/>
          <w:szCs w:val="32"/>
        </w:rPr>
        <w:t>：</w:t>
      </w:r>
      <w:r w:rsidR="00C632FF" w:rsidRPr="00653B69">
        <w:rPr>
          <w:rFonts w:ascii="仿宋" w:eastAsia="仿宋" w:hAnsi="仿宋"/>
          <w:sz w:val="32"/>
          <w:szCs w:val="32"/>
        </w:rPr>
        <w:t>0</w:t>
      </w:r>
      <w:r w:rsidR="00C632FF" w:rsidRPr="00653B69">
        <w:rPr>
          <w:rFonts w:ascii="仿宋" w:eastAsia="仿宋" w:hAnsi="仿宋" w:hint="eastAsia"/>
          <w:sz w:val="32"/>
          <w:szCs w:val="32"/>
        </w:rPr>
        <w:t>4</w:t>
      </w:r>
      <w:r w:rsidR="00C632FF" w:rsidRPr="00653B69">
        <w:rPr>
          <w:rFonts w:ascii="仿宋" w:eastAsia="仿宋" w:hAnsi="仿宋"/>
          <w:sz w:val="32"/>
          <w:szCs w:val="32"/>
        </w:rPr>
        <w:t>51-</w:t>
      </w:r>
      <w:r w:rsidR="00C632FF" w:rsidRPr="00653B69">
        <w:rPr>
          <w:rFonts w:ascii="仿宋" w:eastAsia="仿宋" w:hAnsi="仿宋" w:hint="eastAsia"/>
          <w:sz w:val="32"/>
          <w:szCs w:val="32"/>
        </w:rPr>
        <w:t>82710602（内线5262）</w:t>
      </w:r>
    </w:p>
    <w:p w:rsidR="0028235E" w:rsidRPr="00653B69" w:rsidRDefault="0028235E" w:rsidP="00653B69">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邮箱：</w:t>
      </w:r>
      <w:r w:rsidRPr="00653B69">
        <w:rPr>
          <w:rFonts w:ascii="仿宋" w:eastAsia="仿宋" w:hAnsi="仿宋"/>
          <w:sz w:val="32"/>
          <w:szCs w:val="32"/>
        </w:rPr>
        <w:t>h</w:t>
      </w:r>
      <w:r w:rsidRPr="00653B69">
        <w:rPr>
          <w:rFonts w:ascii="仿宋" w:eastAsia="仿宋" w:hAnsi="仿宋" w:hint="eastAsia"/>
          <w:sz w:val="32"/>
          <w:szCs w:val="32"/>
        </w:rPr>
        <w:t>tyxctzb123</w:t>
      </w:r>
      <w:r w:rsidRPr="00653B69">
        <w:rPr>
          <w:rFonts w:ascii="仿宋" w:eastAsia="仿宋" w:hAnsi="仿宋"/>
          <w:sz w:val="32"/>
          <w:szCs w:val="32"/>
        </w:rPr>
        <w:t>@</w:t>
      </w:r>
      <w:r w:rsidRPr="00653B69">
        <w:rPr>
          <w:rFonts w:ascii="仿宋" w:eastAsia="仿宋" w:hAnsi="仿宋" w:hint="eastAsia"/>
          <w:sz w:val="32"/>
          <w:szCs w:val="32"/>
        </w:rPr>
        <w:t>163.com</w:t>
      </w:r>
    </w:p>
    <w:p w:rsidR="00C632FF" w:rsidRPr="00653B69" w:rsidRDefault="0013294C" w:rsidP="0028235E">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附件</w:t>
      </w:r>
      <w:r w:rsidR="00C632FF" w:rsidRPr="00653B69">
        <w:rPr>
          <w:rFonts w:ascii="仿宋" w:eastAsia="仿宋" w:hAnsi="仿宋" w:hint="eastAsia"/>
          <w:sz w:val="32"/>
          <w:szCs w:val="32"/>
        </w:rPr>
        <w:t>：1.《中华人民共和国教育法》</w:t>
      </w:r>
    </w:p>
    <w:p w:rsidR="00653B69" w:rsidRPr="00653B69" w:rsidRDefault="00C632FF" w:rsidP="0028235E">
      <w:pPr>
        <w:adjustRightInd w:val="0"/>
        <w:snapToGrid w:val="0"/>
        <w:spacing w:line="360" w:lineRule="auto"/>
        <w:ind w:firstLineChars="200" w:firstLine="640"/>
        <w:rPr>
          <w:rFonts w:ascii="仿宋" w:eastAsia="仿宋" w:hAnsi="仿宋"/>
          <w:sz w:val="32"/>
          <w:szCs w:val="32"/>
        </w:rPr>
      </w:pPr>
      <w:r w:rsidRPr="00653B69">
        <w:rPr>
          <w:rFonts w:ascii="仿宋" w:eastAsia="仿宋" w:hAnsi="仿宋" w:hint="eastAsia"/>
          <w:sz w:val="32"/>
          <w:szCs w:val="32"/>
        </w:rPr>
        <w:t>2.《全国人民代表大会常务委员会关于修改&lt;中华人民共和国教育法&gt;</w:t>
      </w:r>
      <w:r w:rsidR="0013294C" w:rsidRPr="00653B69">
        <w:rPr>
          <w:rFonts w:ascii="仿宋" w:eastAsia="仿宋" w:hAnsi="仿宋" w:hint="eastAsia"/>
          <w:sz w:val="32"/>
          <w:szCs w:val="32"/>
        </w:rPr>
        <w:t>的决定</w:t>
      </w:r>
      <w:r w:rsidRPr="00653B69">
        <w:rPr>
          <w:rFonts w:ascii="仿宋" w:eastAsia="仿宋" w:hAnsi="仿宋" w:hint="eastAsia"/>
          <w:sz w:val="32"/>
          <w:szCs w:val="32"/>
        </w:rPr>
        <w:t>》</w:t>
      </w:r>
    </w:p>
    <w:p w:rsidR="0068019B" w:rsidRPr="00653B69" w:rsidRDefault="00C632FF" w:rsidP="00653B69">
      <w:pPr>
        <w:adjustRightInd w:val="0"/>
        <w:snapToGrid w:val="0"/>
        <w:spacing w:line="360" w:lineRule="auto"/>
        <w:jc w:val="right"/>
        <w:rPr>
          <w:rFonts w:ascii="仿宋" w:eastAsia="仿宋" w:hAnsi="仿宋"/>
          <w:sz w:val="32"/>
          <w:szCs w:val="32"/>
        </w:rPr>
      </w:pPr>
      <w:r w:rsidRPr="00653B69">
        <w:rPr>
          <w:rFonts w:ascii="仿宋" w:eastAsia="仿宋" w:hAnsi="仿宋" w:hint="eastAsia"/>
          <w:sz w:val="32"/>
          <w:szCs w:val="32"/>
        </w:rPr>
        <w:t>党委宣传统战部</w:t>
      </w:r>
    </w:p>
    <w:p w:rsidR="00C632FF" w:rsidRPr="00653B69" w:rsidRDefault="00C632FF" w:rsidP="00653B69">
      <w:pPr>
        <w:adjustRightInd w:val="0"/>
        <w:snapToGrid w:val="0"/>
        <w:spacing w:line="360" w:lineRule="auto"/>
        <w:jc w:val="right"/>
        <w:rPr>
          <w:rFonts w:ascii="仿宋" w:eastAsia="仿宋" w:hAnsi="仿宋"/>
          <w:sz w:val="32"/>
          <w:szCs w:val="32"/>
        </w:rPr>
      </w:pPr>
      <w:r w:rsidRPr="00653B69">
        <w:rPr>
          <w:rFonts w:ascii="仿宋" w:eastAsia="仿宋" w:hAnsi="仿宋" w:hint="eastAsia"/>
          <w:sz w:val="32"/>
          <w:szCs w:val="32"/>
        </w:rPr>
        <w:t>2021年8月19日</w:t>
      </w:r>
    </w:p>
    <w:sectPr w:rsidR="00C632FF" w:rsidRPr="00653B69" w:rsidSect="006801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76" w:rsidRDefault="00815176" w:rsidP="0013294C">
      <w:r>
        <w:separator/>
      </w:r>
    </w:p>
  </w:endnote>
  <w:endnote w:type="continuationSeparator" w:id="0">
    <w:p w:rsidR="00815176" w:rsidRDefault="00815176" w:rsidP="0013294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8719"/>
      <w:docPartObj>
        <w:docPartGallery w:val="Page Numbers (Bottom of Page)"/>
        <w:docPartUnique/>
      </w:docPartObj>
    </w:sdtPr>
    <w:sdtContent>
      <w:p w:rsidR="0068727A" w:rsidRDefault="0069497B">
        <w:pPr>
          <w:pStyle w:val="a4"/>
          <w:jc w:val="center"/>
        </w:pPr>
        <w:fldSimple w:instr=" PAGE   \* MERGEFORMAT ">
          <w:r w:rsidR="0028235E" w:rsidRPr="0028235E">
            <w:rPr>
              <w:noProof/>
              <w:lang w:val="zh-CN"/>
            </w:rPr>
            <w:t>5</w:t>
          </w:r>
        </w:fldSimple>
      </w:p>
    </w:sdtContent>
  </w:sdt>
  <w:p w:rsidR="0068727A" w:rsidRDefault="006872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76" w:rsidRDefault="00815176" w:rsidP="0013294C">
      <w:r>
        <w:separator/>
      </w:r>
    </w:p>
  </w:footnote>
  <w:footnote w:type="continuationSeparator" w:id="0">
    <w:p w:rsidR="00815176" w:rsidRDefault="00815176" w:rsidP="00132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94C"/>
    <w:rsid w:val="00056006"/>
    <w:rsid w:val="00077C76"/>
    <w:rsid w:val="000E1C6F"/>
    <w:rsid w:val="0013294C"/>
    <w:rsid w:val="001360A8"/>
    <w:rsid w:val="00251660"/>
    <w:rsid w:val="0028235E"/>
    <w:rsid w:val="00321E4A"/>
    <w:rsid w:val="003C7FF3"/>
    <w:rsid w:val="003E46AC"/>
    <w:rsid w:val="004B361D"/>
    <w:rsid w:val="0054007E"/>
    <w:rsid w:val="00553205"/>
    <w:rsid w:val="005F73A6"/>
    <w:rsid w:val="00614F09"/>
    <w:rsid w:val="00653B69"/>
    <w:rsid w:val="0068019B"/>
    <w:rsid w:val="0068727A"/>
    <w:rsid w:val="0069497B"/>
    <w:rsid w:val="00696F1B"/>
    <w:rsid w:val="006A3BAD"/>
    <w:rsid w:val="00730FAD"/>
    <w:rsid w:val="00790F97"/>
    <w:rsid w:val="007F5951"/>
    <w:rsid w:val="00815176"/>
    <w:rsid w:val="00892214"/>
    <w:rsid w:val="008E5CF1"/>
    <w:rsid w:val="00922479"/>
    <w:rsid w:val="00954CBD"/>
    <w:rsid w:val="00992DB3"/>
    <w:rsid w:val="00A07CEB"/>
    <w:rsid w:val="00AE4378"/>
    <w:rsid w:val="00B04C84"/>
    <w:rsid w:val="00BF377E"/>
    <w:rsid w:val="00C26FF4"/>
    <w:rsid w:val="00C632FF"/>
    <w:rsid w:val="00DB31E6"/>
    <w:rsid w:val="00F21C03"/>
    <w:rsid w:val="00FF5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294C"/>
    <w:rPr>
      <w:sz w:val="18"/>
      <w:szCs w:val="18"/>
    </w:rPr>
  </w:style>
  <w:style w:type="paragraph" w:styleId="a4">
    <w:name w:val="footer"/>
    <w:basedOn w:val="a"/>
    <w:link w:val="Char0"/>
    <w:uiPriority w:val="99"/>
    <w:unhideWhenUsed/>
    <w:rsid w:val="0013294C"/>
    <w:pPr>
      <w:tabs>
        <w:tab w:val="center" w:pos="4153"/>
        <w:tab w:val="right" w:pos="8306"/>
      </w:tabs>
      <w:snapToGrid w:val="0"/>
      <w:jc w:val="left"/>
    </w:pPr>
    <w:rPr>
      <w:sz w:val="18"/>
      <w:szCs w:val="18"/>
    </w:rPr>
  </w:style>
  <w:style w:type="character" w:customStyle="1" w:styleId="Char0">
    <w:name w:val="页脚 Char"/>
    <w:basedOn w:val="a0"/>
    <w:link w:val="a4"/>
    <w:uiPriority w:val="99"/>
    <w:rsid w:val="001329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380</Words>
  <Characters>2170</Characters>
  <Application>Microsoft Office Word</Application>
  <DocSecurity>0</DocSecurity>
  <Lines>18</Lines>
  <Paragraphs>5</Paragraphs>
  <ScaleCrop>false</ScaleCrop>
  <Company>HP Inc.</Company>
  <LinksUpToDate>false</LinksUpToDate>
  <CharactersWithSpaces>2545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2021-08-19T08:20:00Z</dcterms:created>
  <dc:creator>HP</dc:creator>
  <lastModifiedBy>HP</lastModifiedBy>
  <dcterms:modified xsi:type="dcterms:W3CDTF">2021-08-19T09:47:00Z</dcterms:modified>
  <revision>6</revision>
</coreProperties>
</file>