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哈尔滨体育学院</w:t>
      </w: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7</w:t>
      </w: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年公开招聘拟聘用人员公示</w:t>
      </w:r>
    </w:p>
    <w:p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00" w:lineRule="exact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根据《黑龙江省事业单位公开招聘人员暂行办法》（黑办发[2006]32号）和《黑龙江省省直事业单位公开招聘工作人员实施细则》（黑人社发[2011]68号）等文件规定，根据《哈尔滨体育学院2017年公开招聘工作人员公告》明确的原则、程序和方法，现将拟聘用人员予以公示。如对公示人员有异议，可在公示期内反映，反映情况和问题必须实事求是，应签署或告知真实姓名、工作单位和联系方式；对线索不清的匿名信和匿名电话，公示期间不予受理。</w:t>
      </w:r>
    </w:p>
    <w:p>
      <w:pPr>
        <w:widowControl/>
        <w:spacing w:before="100" w:beforeAutospacing="1" w:after="100" w:afterAutospacing="1" w:line="500" w:lineRule="exact"/>
        <w:ind w:firstLine="675" w:firstLineChars="22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公示时间：2017年5月5日 — 2017年5月15日</w:t>
      </w:r>
    </w:p>
    <w:p>
      <w:pPr>
        <w:widowControl/>
        <w:spacing w:before="100" w:beforeAutospacing="1" w:after="100" w:afterAutospacing="1" w:line="500" w:lineRule="exact"/>
        <w:ind w:firstLine="675" w:firstLineChars="22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联系单位：黑龙江省教育厅</w:t>
      </w:r>
    </w:p>
    <w:p>
      <w:pPr>
        <w:widowControl/>
        <w:spacing w:before="100" w:beforeAutospacing="1" w:after="100" w:afterAutospacing="1" w:line="500" w:lineRule="exact"/>
        <w:ind w:firstLine="675" w:firstLineChars="22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 系 人：孟洋</w:t>
      </w:r>
    </w:p>
    <w:p>
      <w:pPr>
        <w:widowControl/>
        <w:spacing w:before="100" w:beforeAutospacing="1" w:after="100" w:afterAutospacing="1" w:line="500" w:lineRule="exact"/>
        <w:ind w:firstLine="675" w:firstLineChars="225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</w:rPr>
        <w:t>联系方式：（0451) 53622669</w:t>
      </w:r>
    </w:p>
    <w:p/>
    <w:p/>
    <w:p>
      <w:r>
        <w:rPr>
          <w:rFonts w:hint="eastAsia"/>
        </w:rPr>
        <w:tab/>
      </w:r>
    </w:p>
    <w:tbl>
      <w:tblPr>
        <w:tblStyle w:val="5"/>
        <w:tblW w:w="14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52"/>
        <w:gridCol w:w="1443"/>
        <w:gridCol w:w="1166"/>
        <w:gridCol w:w="1701"/>
        <w:gridCol w:w="1984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拟聘用单位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学历职称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隋宝库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体育人文社会学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短道速滑教练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程万军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运动训练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足球教师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OLE_LINK2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王砚镭</w:t>
            </w:r>
            <w:bookmarkEnd w:id="0"/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社会体育指导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网球教师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1" w:name="OLE_LINK1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修辰</w:t>
            </w:r>
            <w:bookmarkEnd w:id="1"/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社会体育指导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高尔夫球教师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王子涵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体育教育训练学</w:t>
            </w:r>
            <w:bookmarkStart w:id="2" w:name="_GoBack"/>
            <w:bookmarkEnd w:id="2"/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现代舞教师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陈曲骏骊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体育人文社会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滑雪教师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牛鹤璇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香港科技大学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办公人员A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王敬国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运动训练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办公人员 B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5B"/>
    <w:rsid w:val="000A2AED"/>
    <w:rsid w:val="002B1A8A"/>
    <w:rsid w:val="00361529"/>
    <w:rsid w:val="003A4D1E"/>
    <w:rsid w:val="004D0AD8"/>
    <w:rsid w:val="00503E45"/>
    <w:rsid w:val="00691677"/>
    <w:rsid w:val="00766018"/>
    <w:rsid w:val="007C5A2F"/>
    <w:rsid w:val="0093757E"/>
    <w:rsid w:val="00B45C05"/>
    <w:rsid w:val="00E41394"/>
    <w:rsid w:val="00EC475B"/>
    <w:rsid w:val="1C1F3CBC"/>
    <w:rsid w:val="4C0D0D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ScaleCrop>false</ScaleCrop>
  <LinksUpToDate>false</LinksUpToDate>
  <CharactersWithSpaces>686</CharactersWithSpaces>
  <Application>WPS Office_10.8.0.5838_F1E327BC-269C-435d-A152-05C5408002CA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2017-05-02T01:23:00Z</dcterms:created>
  <dc:creator>PC</dc:creator>
  <lastModifiedBy>于洋</lastModifiedBy>
  <dcterms:modified xsi:type="dcterms:W3CDTF">2017-06-28T01:22:24Z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